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A2" w:rsidRDefault="00062AA2" w:rsidP="00062AA2">
      <w:pPr>
        <w:jc w:val="center"/>
        <w:rPr>
          <w:b/>
          <w:bCs/>
          <w:sz w:val="32"/>
          <w:szCs w:val="32"/>
          <w:lang w:bidi="fa-IR"/>
        </w:rPr>
      </w:pPr>
      <w:r w:rsidRPr="007A0CBE">
        <w:rPr>
          <w:noProof/>
          <w:sz w:val="32"/>
          <w:szCs w:val="32"/>
        </w:rPr>
        <w:drawing>
          <wp:inline distT="0" distB="0" distL="0" distR="0" wp14:anchorId="02E2ADF4" wp14:editId="4D380B0F">
            <wp:extent cx="9810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A2" w:rsidRPr="007A0CBE" w:rsidRDefault="00062AA2" w:rsidP="00062AA2">
      <w:pPr>
        <w:jc w:val="center"/>
        <w:rPr>
          <w:sz w:val="10"/>
          <w:szCs w:val="10"/>
          <w:rtl/>
          <w:lang w:bidi="fa-IR"/>
        </w:rPr>
      </w:pPr>
    </w:p>
    <w:p w:rsidR="00062AA2" w:rsidRPr="00B44B3C" w:rsidRDefault="00062AA2" w:rsidP="00062AA2">
      <w:pPr>
        <w:jc w:val="center"/>
        <w:rPr>
          <w:b/>
          <w:bCs/>
          <w:sz w:val="32"/>
          <w:szCs w:val="32"/>
          <w:rtl/>
          <w:lang w:bidi="fa-IR"/>
        </w:rPr>
      </w:pPr>
      <w:r w:rsidRPr="00B44B3C">
        <w:rPr>
          <w:rFonts w:hint="cs"/>
          <w:b/>
          <w:bCs/>
          <w:sz w:val="32"/>
          <w:szCs w:val="32"/>
          <w:rtl/>
          <w:lang w:bidi="fa-IR"/>
        </w:rPr>
        <w:t>دانشگاه علوم پزشکی تبریز</w:t>
      </w:r>
    </w:p>
    <w:p w:rsidR="00062AA2" w:rsidRDefault="00062AA2" w:rsidP="00062AA2">
      <w:pPr>
        <w:jc w:val="center"/>
        <w:rPr>
          <w:b/>
          <w:bCs/>
        </w:rPr>
      </w:pPr>
      <w:r w:rsidRPr="00B44B3C">
        <w:rPr>
          <w:b/>
          <w:bCs/>
          <w:rtl/>
        </w:rPr>
        <w:t>پا</w:t>
      </w:r>
      <w:r w:rsidRPr="00B44B3C">
        <w:rPr>
          <w:rFonts w:hint="cs"/>
          <w:b/>
          <w:bCs/>
          <w:rtl/>
        </w:rPr>
        <w:t>یان‌نامه</w:t>
      </w:r>
    </w:p>
    <w:p w:rsidR="00062AA2" w:rsidRPr="00D32AA0" w:rsidRDefault="00062AA2" w:rsidP="00062AA2">
      <w:pPr>
        <w:jc w:val="center"/>
        <w:rPr>
          <w:b/>
          <w:bCs/>
          <w:szCs w:val="24"/>
          <w:rtl/>
          <w:lang w:bidi="fa-IR"/>
        </w:rPr>
      </w:pPr>
      <w:r w:rsidRPr="00D32AA0">
        <w:rPr>
          <w:rFonts w:hint="cs"/>
          <w:b/>
          <w:bCs/>
          <w:szCs w:val="24"/>
          <w:rtl/>
        </w:rPr>
        <w:t>جهت دريافت درجه کارشناسی ارشد پرستاری</w:t>
      </w:r>
      <w:r w:rsidRPr="00D32AA0">
        <w:rPr>
          <w:rFonts w:hint="cs"/>
          <w:b/>
          <w:bCs/>
          <w:szCs w:val="24"/>
          <w:rtl/>
          <w:lang w:bidi="fa-IR"/>
        </w:rPr>
        <w:t xml:space="preserve"> سلامت جامعه</w:t>
      </w:r>
    </w:p>
    <w:p w:rsidR="00062AA2" w:rsidRPr="00D32AA0" w:rsidRDefault="00062AA2" w:rsidP="00062AA2">
      <w:pPr>
        <w:spacing w:before="200"/>
        <w:jc w:val="center"/>
        <w:rPr>
          <w:rFonts w:hAnsi="Arial"/>
          <w:b/>
          <w:bCs/>
          <w:kern w:val="24"/>
          <w:sz w:val="28"/>
          <w:rtl/>
        </w:rPr>
      </w:pPr>
      <w:r w:rsidRPr="00D32AA0">
        <w:rPr>
          <w:b/>
          <w:bCs/>
          <w:sz w:val="28"/>
          <w:rtl/>
        </w:rPr>
        <w:t>عو امل پ</w:t>
      </w:r>
      <w:r w:rsidRPr="00D32AA0">
        <w:rPr>
          <w:rFonts w:hint="cs"/>
          <w:b/>
          <w:bCs/>
          <w:sz w:val="28"/>
          <w:rtl/>
        </w:rPr>
        <w:t>یش‌بینی</w:t>
      </w:r>
      <w:r w:rsidRPr="00D32AA0">
        <w:rPr>
          <w:b/>
          <w:bCs/>
          <w:sz w:val="28"/>
          <w:rtl/>
        </w:rPr>
        <w:t xml:space="preserve"> کننده مشارکت در غربالگر</w:t>
      </w:r>
      <w:r w:rsidRPr="00D32AA0">
        <w:rPr>
          <w:rFonts w:hint="cs"/>
          <w:b/>
          <w:bCs/>
          <w:sz w:val="28"/>
          <w:rtl/>
        </w:rPr>
        <w:t>ی</w:t>
      </w:r>
      <w:r w:rsidRPr="00D32AA0">
        <w:rPr>
          <w:b/>
          <w:bCs/>
          <w:sz w:val="28"/>
          <w:rtl/>
        </w:rPr>
        <w:t xml:space="preserve"> سرطان کولورکتال بر اساس مدل بزنف در افراد با خطر متوسط مراجعه‌کننده به مراکز بهداشت</w:t>
      </w:r>
      <w:r w:rsidRPr="00D32AA0">
        <w:rPr>
          <w:rFonts w:hint="cs"/>
          <w:b/>
          <w:bCs/>
          <w:sz w:val="28"/>
          <w:rtl/>
        </w:rPr>
        <w:t>ی</w:t>
      </w:r>
      <w:r w:rsidRPr="00D32AA0">
        <w:rPr>
          <w:b/>
          <w:bCs/>
          <w:sz w:val="28"/>
          <w:rtl/>
        </w:rPr>
        <w:t xml:space="preserve"> درمان</w:t>
      </w:r>
      <w:r w:rsidRPr="00D32AA0">
        <w:rPr>
          <w:rFonts w:hint="cs"/>
          <w:b/>
          <w:bCs/>
          <w:sz w:val="28"/>
          <w:rtl/>
        </w:rPr>
        <w:t>ی</w:t>
      </w:r>
      <w:r w:rsidRPr="00D32AA0">
        <w:rPr>
          <w:b/>
          <w:bCs/>
          <w:sz w:val="28"/>
          <w:rtl/>
        </w:rPr>
        <w:t xml:space="preserve"> شهر تبر</w:t>
      </w:r>
      <w:r w:rsidRPr="00D32AA0">
        <w:rPr>
          <w:rFonts w:hint="cs"/>
          <w:b/>
          <w:bCs/>
          <w:sz w:val="28"/>
          <w:rtl/>
        </w:rPr>
        <w:t>یز</w:t>
      </w:r>
    </w:p>
    <w:p w:rsidR="00062AA2" w:rsidRPr="00D32AA0" w:rsidRDefault="00062AA2" w:rsidP="00062AA2">
      <w:pPr>
        <w:spacing w:before="200" w:line="276" w:lineRule="auto"/>
        <w:jc w:val="center"/>
        <w:rPr>
          <w:rFonts w:eastAsia="Times New Roman"/>
          <w:sz w:val="28"/>
          <w:lang w:bidi="fa-IR"/>
        </w:rPr>
      </w:pPr>
      <w:r w:rsidRPr="00D32AA0">
        <w:rPr>
          <w:rFonts w:hAnsi="Arial"/>
          <w:b/>
          <w:bCs/>
          <w:kern w:val="24"/>
          <w:sz w:val="28"/>
          <w:rtl/>
        </w:rPr>
        <w:t>پژوهش و نگارش:</w:t>
      </w:r>
    </w:p>
    <w:p w:rsidR="00062AA2" w:rsidRPr="00D32AA0" w:rsidRDefault="00062AA2" w:rsidP="00062AA2">
      <w:pPr>
        <w:spacing w:before="200" w:line="276" w:lineRule="auto"/>
        <w:jc w:val="center"/>
        <w:rPr>
          <w:rFonts w:hAnsi="Arial"/>
          <w:b/>
          <w:bCs/>
          <w:kern w:val="24"/>
          <w:sz w:val="28"/>
          <w:rtl/>
        </w:rPr>
      </w:pPr>
      <w:r w:rsidRPr="00D32AA0">
        <w:rPr>
          <w:rFonts w:hAnsi="Arial"/>
          <w:kern w:val="24"/>
          <w:sz w:val="28"/>
          <w:rtl/>
        </w:rPr>
        <w:t>ل</w:t>
      </w:r>
      <w:r w:rsidRPr="00D32AA0">
        <w:rPr>
          <w:rFonts w:hAnsi="Arial" w:hint="cs"/>
          <w:kern w:val="24"/>
          <w:sz w:val="28"/>
          <w:rtl/>
        </w:rPr>
        <w:t>یلا</w:t>
      </w:r>
      <w:r w:rsidRPr="00D32AA0">
        <w:rPr>
          <w:rFonts w:hAnsi="Arial"/>
          <w:kern w:val="24"/>
          <w:sz w:val="28"/>
          <w:rtl/>
        </w:rPr>
        <w:t xml:space="preserve"> عباد</w:t>
      </w:r>
      <w:r w:rsidRPr="00D32AA0">
        <w:rPr>
          <w:rFonts w:hAnsi="Arial" w:hint="cs"/>
          <w:kern w:val="24"/>
          <w:sz w:val="28"/>
          <w:rtl/>
        </w:rPr>
        <w:t>ی</w:t>
      </w:r>
    </w:p>
    <w:p w:rsidR="00062AA2" w:rsidRPr="00D32AA0" w:rsidRDefault="00062AA2" w:rsidP="00062AA2">
      <w:pPr>
        <w:spacing w:before="200" w:line="276" w:lineRule="auto"/>
        <w:jc w:val="center"/>
        <w:rPr>
          <w:rFonts w:eastAsia="Times New Roman"/>
          <w:sz w:val="28"/>
        </w:rPr>
      </w:pPr>
      <w:r w:rsidRPr="00D32AA0">
        <w:rPr>
          <w:rFonts w:hAnsi="Arial"/>
          <w:b/>
          <w:bCs/>
          <w:kern w:val="24"/>
          <w:sz w:val="28"/>
          <w:rtl/>
        </w:rPr>
        <w:t>ا</w:t>
      </w:r>
      <w:r w:rsidRPr="00D32AA0">
        <w:rPr>
          <w:rFonts w:hAnsi="Arial" w:hint="cs"/>
          <w:b/>
          <w:bCs/>
          <w:kern w:val="24"/>
          <w:sz w:val="28"/>
          <w:rtl/>
        </w:rPr>
        <w:t>ستا</w:t>
      </w:r>
      <w:r w:rsidRPr="00D32AA0">
        <w:rPr>
          <w:rFonts w:hAnsi="Arial"/>
          <w:b/>
          <w:bCs/>
          <w:kern w:val="24"/>
          <w:sz w:val="28"/>
          <w:rtl/>
          <w:lang w:bidi="fa-IR"/>
        </w:rPr>
        <w:t>د</w:t>
      </w:r>
      <w:r w:rsidRPr="00D32AA0">
        <w:rPr>
          <w:b/>
          <w:bCs/>
          <w:kern w:val="24"/>
          <w:sz w:val="28"/>
          <w:rtl/>
        </w:rPr>
        <w:t xml:space="preserve"> راهنما</w:t>
      </w:r>
      <w:r w:rsidRPr="00D32AA0">
        <w:rPr>
          <w:rFonts w:hint="cs"/>
          <w:b/>
          <w:bCs/>
          <w:kern w:val="24"/>
          <w:sz w:val="28"/>
          <w:rtl/>
          <w:lang w:bidi="fa-IR"/>
        </w:rPr>
        <w:t>ی اول</w:t>
      </w:r>
      <w:r w:rsidRPr="00D32AA0">
        <w:rPr>
          <w:b/>
          <w:bCs/>
          <w:kern w:val="24"/>
          <w:sz w:val="28"/>
          <w:rtl/>
        </w:rPr>
        <w:t>:</w:t>
      </w:r>
    </w:p>
    <w:p w:rsidR="00062AA2" w:rsidRPr="00D32AA0" w:rsidRDefault="00062AA2" w:rsidP="00062AA2">
      <w:pPr>
        <w:spacing w:before="200" w:line="276" w:lineRule="auto"/>
        <w:jc w:val="center"/>
        <w:rPr>
          <w:rFonts w:hAnsi="Arial"/>
          <w:kern w:val="24"/>
          <w:sz w:val="28"/>
          <w:rtl/>
          <w:lang w:bidi="fa-IR"/>
        </w:rPr>
      </w:pPr>
      <w:r w:rsidRPr="00D32AA0">
        <w:rPr>
          <w:rFonts w:hAnsi="Arial"/>
          <w:kern w:val="24"/>
          <w:sz w:val="28"/>
          <w:rtl/>
          <w:lang w:bidi="fa-IR"/>
        </w:rPr>
        <w:t>سرکار خانم</w:t>
      </w:r>
      <w:r w:rsidRPr="00D32AA0">
        <w:rPr>
          <w:rFonts w:hAnsi="Arial" w:hint="cs"/>
          <w:kern w:val="24"/>
          <w:sz w:val="28"/>
          <w:rtl/>
          <w:lang w:bidi="fa-IR"/>
        </w:rPr>
        <w:t xml:space="preserve"> </w:t>
      </w:r>
      <w:r w:rsidRPr="00D32AA0">
        <w:rPr>
          <w:rFonts w:hAnsi="Arial"/>
          <w:kern w:val="24"/>
          <w:sz w:val="28"/>
          <w:rtl/>
          <w:lang w:bidi="fa-IR"/>
        </w:rPr>
        <w:t>ش</w:t>
      </w:r>
      <w:r w:rsidRPr="00D32AA0">
        <w:rPr>
          <w:rFonts w:hAnsi="Arial" w:hint="cs"/>
          <w:kern w:val="24"/>
          <w:sz w:val="28"/>
          <w:rtl/>
          <w:lang w:bidi="fa-IR"/>
        </w:rPr>
        <w:t>یرین</w:t>
      </w:r>
      <w:r w:rsidRPr="00D32AA0">
        <w:rPr>
          <w:rFonts w:hAnsi="Arial"/>
          <w:kern w:val="24"/>
          <w:sz w:val="28"/>
          <w:rtl/>
          <w:lang w:bidi="fa-IR"/>
        </w:rPr>
        <w:t xml:space="preserve"> برزنجه عطر</w:t>
      </w:r>
      <w:r w:rsidRPr="00D32AA0">
        <w:rPr>
          <w:rFonts w:hAnsi="Arial" w:hint="cs"/>
          <w:kern w:val="24"/>
          <w:sz w:val="28"/>
          <w:rtl/>
          <w:lang w:bidi="fa-IR"/>
        </w:rPr>
        <w:t>ی</w:t>
      </w:r>
    </w:p>
    <w:p w:rsidR="00062AA2" w:rsidRPr="00D32AA0" w:rsidRDefault="00062AA2" w:rsidP="00062AA2">
      <w:pPr>
        <w:spacing w:before="200" w:line="276" w:lineRule="auto"/>
        <w:jc w:val="center"/>
        <w:rPr>
          <w:rFonts w:eastAsia="Times New Roman"/>
          <w:sz w:val="28"/>
          <w:rtl/>
          <w:lang w:bidi="fa-IR"/>
        </w:rPr>
      </w:pPr>
      <w:r w:rsidRPr="00D32AA0">
        <w:rPr>
          <w:rFonts w:hAnsi="Arial"/>
          <w:b/>
          <w:bCs/>
          <w:kern w:val="24"/>
          <w:sz w:val="28"/>
          <w:rtl/>
          <w:lang w:bidi="fa-IR"/>
        </w:rPr>
        <w:t>اس</w:t>
      </w:r>
      <w:r w:rsidRPr="00D32AA0">
        <w:rPr>
          <w:rFonts w:hAnsi="Arial" w:hint="cs"/>
          <w:b/>
          <w:bCs/>
          <w:kern w:val="24"/>
          <w:sz w:val="28"/>
          <w:rtl/>
          <w:lang w:bidi="fa-IR"/>
        </w:rPr>
        <w:t>تاد</w:t>
      </w:r>
      <w:r w:rsidRPr="00D32AA0">
        <w:rPr>
          <w:rFonts w:hAnsi="Arial"/>
          <w:b/>
          <w:bCs/>
          <w:kern w:val="24"/>
          <w:sz w:val="28"/>
          <w:rtl/>
          <w:lang w:bidi="fa-IR"/>
        </w:rPr>
        <w:t xml:space="preserve"> راهنما</w:t>
      </w:r>
      <w:r w:rsidRPr="00D32AA0">
        <w:rPr>
          <w:rFonts w:hAnsi="Arial" w:hint="cs"/>
          <w:b/>
          <w:bCs/>
          <w:kern w:val="24"/>
          <w:sz w:val="28"/>
          <w:rtl/>
          <w:lang w:bidi="fa-IR"/>
        </w:rPr>
        <w:t>ی دوم</w:t>
      </w:r>
      <w:r w:rsidRPr="00D32AA0">
        <w:rPr>
          <w:rFonts w:hAnsi="Arial"/>
          <w:b/>
          <w:bCs/>
          <w:kern w:val="24"/>
          <w:sz w:val="28"/>
          <w:rtl/>
          <w:lang w:bidi="fa-IR"/>
        </w:rPr>
        <w:t>:</w:t>
      </w:r>
    </w:p>
    <w:p w:rsidR="00062AA2" w:rsidRPr="00D32AA0" w:rsidRDefault="00062AA2" w:rsidP="00062AA2">
      <w:pPr>
        <w:spacing w:before="200" w:line="276" w:lineRule="auto"/>
        <w:jc w:val="center"/>
        <w:rPr>
          <w:rFonts w:eastAsia="Times New Roman" w:hAnsi="Arial"/>
          <w:kern w:val="24"/>
          <w:sz w:val="28"/>
          <w:rtl/>
          <w:lang w:bidi="ar-YE"/>
        </w:rPr>
      </w:pPr>
      <w:r w:rsidRPr="00D32AA0">
        <w:rPr>
          <w:rFonts w:eastAsia="Times New Roman" w:hAnsi="Arial"/>
          <w:kern w:val="24"/>
          <w:sz w:val="28"/>
          <w:rtl/>
          <w:lang w:bidi="ar-YE"/>
        </w:rPr>
        <w:t>دکتر</w:t>
      </w:r>
      <w:r w:rsidRPr="00D32AA0">
        <w:rPr>
          <w:rFonts w:eastAsia="Times New Roman" w:hAnsi="Arial" w:hint="cs"/>
          <w:kern w:val="24"/>
          <w:sz w:val="28"/>
          <w:rtl/>
          <w:lang w:bidi="ar-YE"/>
        </w:rPr>
        <w:t xml:space="preserve"> </w:t>
      </w:r>
      <w:r w:rsidRPr="00D32AA0">
        <w:rPr>
          <w:rFonts w:eastAsia="Times New Roman" w:hAnsi="Arial"/>
          <w:kern w:val="24"/>
          <w:sz w:val="28"/>
          <w:rtl/>
          <w:lang w:bidi="ar-YE"/>
        </w:rPr>
        <w:t>م</w:t>
      </w:r>
      <w:r w:rsidRPr="00D32AA0">
        <w:rPr>
          <w:rFonts w:eastAsia="Times New Roman" w:hAnsi="Arial" w:hint="cs"/>
          <w:kern w:val="24"/>
          <w:sz w:val="28"/>
          <w:rtl/>
          <w:lang w:bidi="ar-YE"/>
        </w:rPr>
        <w:t>ینا</w:t>
      </w:r>
      <w:r w:rsidRPr="00D32AA0">
        <w:rPr>
          <w:rFonts w:eastAsia="Times New Roman" w:hAnsi="Arial"/>
          <w:kern w:val="24"/>
          <w:sz w:val="28"/>
          <w:rtl/>
          <w:lang w:bidi="ar-YE"/>
        </w:rPr>
        <w:t xml:space="preserve"> حس</w:t>
      </w:r>
      <w:r w:rsidRPr="00D32AA0">
        <w:rPr>
          <w:rFonts w:eastAsia="Times New Roman" w:hAnsi="Arial" w:hint="cs"/>
          <w:kern w:val="24"/>
          <w:sz w:val="28"/>
          <w:rtl/>
          <w:lang w:bidi="ar-YE"/>
        </w:rPr>
        <w:t>ین</w:t>
      </w:r>
      <w:r w:rsidRPr="00D32AA0">
        <w:rPr>
          <w:rFonts w:eastAsia="Times New Roman" w:hAnsi="Arial"/>
          <w:kern w:val="24"/>
          <w:sz w:val="28"/>
          <w:rtl/>
          <w:lang w:bidi="ar-YE"/>
        </w:rPr>
        <w:t xml:space="preserve"> زاده</w:t>
      </w:r>
    </w:p>
    <w:p w:rsidR="00062AA2" w:rsidRPr="00D32AA0" w:rsidRDefault="00062AA2" w:rsidP="00062AA2">
      <w:pPr>
        <w:spacing w:before="200" w:line="276" w:lineRule="auto"/>
        <w:jc w:val="center"/>
        <w:rPr>
          <w:rFonts w:eastAsia="Times New Roman" w:hAnsi="Arial"/>
          <w:b/>
          <w:bCs/>
          <w:kern w:val="24"/>
          <w:sz w:val="28"/>
          <w:rtl/>
          <w:lang w:bidi="ar-YE"/>
        </w:rPr>
      </w:pPr>
      <w:r w:rsidRPr="00D32AA0">
        <w:rPr>
          <w:rFonts w:eastAsia="Times New Roman" w:hAnsi="Arial" w:hint="eastAsia"/>
          <w:b/>
          <w:bCs/>
          <w:kern w:val="24"/>
          <w:sz w:val="28"/>
          <w:rtl/>
          <w:lang w:bidi="ar-YE"/>
        </w:rPr>
        <w:t>اسات</w:t>
      </w:r>
      <w:r w:rsidRPr="00D32AA0">
        <w:rPr>
          <w:rFonts w:eastAsia="Times New Roman" w:hAnsi="Arial" w:hint="cs"/>
          <w:b/>
          <w:bCs/>
          <w:kern w:val="24"/>
          <w:sz w:val="28"/>
          <w:rtl/>
          <w:lang w:bidi="ar-YE"/>
        </w:rPr>
        <w:t>ی</w:t>
      </w:r>
      <w:r w:rsidRPr="00D32AA0">
        <w:rPr>
          <w:rFonts w:eastAsia="Times New Roman" w:hAnsi="Arial" w:hint="eastAsia"/>
          <w:b/>
          <w:bCs/>
          <w:kern w:val="24"/>
          <w:sz w:val="28"/>
          <w:rtl/>
          <w:lang w:bidi="ar-YE"/>
        </w:rPr>
        <w:t>د</w:t>
      </w:r>
      <w:r w:rsidRPr="00D32AA0">
        <w:rPr>
          <w:rFonts w:eastAsia="Times New Roman" w:hAnsi="Arial"/>
          <w:b/>
          <w:bCs/>
          <w:kern w:val="24"/>
          <w:sz w:val="28"/>
          <w:rtl/>
          <w:lang w:bidi="ar-YE"/>
        </w:rPr>
        <w:t xml:space="preserve"> </w:t>
      </w:r>
      <w:r w:rsidRPr="00D32AA0">
        <w:rPr>
          <w:rFonts w:eastAsia="Times New Roman" w:hAnsi="Arial" w:hint="eastAsia"/>
          <w:b/>
          <w:bCs/>
          <w:kern w:val="24"/>
          <w:sz w:val="28"/>
          <w:rtl/>
          <w:lang w:bidi="ar-YE"/>
        </w:rPr>
        <w:t>مشاور</w:t>
      </w:r>
      <w:r w:rsidRPr="00D32AA0">
        <w:rPr>
          <w:rFonts w:eastAsia="Times New Roman" w:hAnsi="Arial"/>
          <w:b/>
          <w:bCs/>
          <w:kern w:val="24"/>
          <w:sz w:val="28"/>
          <w:rtl/>
          <w:lang w:bidi="ar-YE"/>
        </w:rPr>
        <w:t>:</w:t>
      </w:r>
    </w:p>
    <w:p w:rsidR="00062AA2" w:rsidRPr="00D32AA0" w:rsidRDefault="00062AA2" w:rsidP="00062AA2">
      <w:pPr>
        <w:spacing w:before="200" w:line="276" w:lineRule="auto"/>
        <w:jc w:val="center"/>
        <w:rPr>
          <w:rFonts w:hAnsi="Arial"/>
          <w:kern w:val="24"/>
          <w:sz w:val="28"/>
          <w:rtl/>
          <w:lang w:bidi="fa-IR"/>
        </w:rPr>
      </w:pPr>
      <w:r w:rsidRPr="00D32AA0">
        <w:rPr>
          <w:rFonts w:eastAsia="Times New Roman" w:hAnsi="Arial"/>
          <w:kern w:val="24"/>
          <w:sz w:val="28"/>
          <w:rtl/>
          <w:lang w:bidi="ar-YE"/>
        </w:rPr>
        <w:t>دکتر محمد اصغر</w:t>
      </w:r>
      <w:r w:rsidRPr="00D32AA0">
        <w:rPr>
          <w:rFonts w:eastAsia="Times New Roman" w:hAnsi="Arial" w:hint="cs"/>
          <w:kern w:val="24"/>
          <w:sz w:val="28"/>
          <w:rtl/>
          <w:lang w:bidi="ar-YE"/>
        </w:rPr>
        <w:t>ی</w:t>
      </w:r>
      <w:r w:rsidRPr="00D32AA0">
        <w:rPr>
          <w:rFonts w:eastAsia="Times New Roman" w:hAnsi="Arial"/>
          <w:kern w:val="24"/>
          <w:sz w:val="28"/>
          <w:rtl/>
          <w:lang w:bidi="ar-YE"/>
        </w:rPr>
        <w:t xml:space="preserve"> جعفرآباد</w:t>
      </w:r>
      <w:r w:rsidRPr="00D32AA0">
        <w:rPr>
          <w:rFonts w:eastAsia="Times New Roman" w:hAnsi="Arial" w:hint="cs"/>
          <w:kern w:val="24"/>
          <w:sz w:val="28"/>
          <w:rtl/>
          <w:lang w:bidi="ar-YE"/>
        </w:rPr>
        <w:t>ی</w:t>
      </w:r>
    </w:p>
    <w:p w:rsidR="00062AA2" w:rsidRPr="00D32AA0" w:rsidRDefault="00062AA2" w:rsidP="00062AA2">
      <w:pPr>
        <w:spacing w:before="200" w:line="276" w:lineRule="auto"/>
        <w:jc w:val="center"/>
        <w:rPr>
          <w:rFonts w:hAnsi="Arial"/>
          <w:kern w:val="24"/>
          <w:sz w:val="28"/>
          <w:rtl/>
          <w:lang w:bidi="fa-IR"/>
        </w:rPr>
      </w:pPr>
      <w:r>
        <w:rPr>
          <w:rFonts w:hAnsi="Arial" w:hint="cs"/>
          <w:kern w:val="24"/>
          <w:sz w:val="28"/>
          <w:rtl/>
          <w:lang w:bidi="fa-IR"/>
        </w:rPr>
        <w:t>د</w:t>
      </w:r>
      <w:r w:rsidRPr="00D32AA0">
        <w:rPr>
          <w:rFonts w:hAnsi="Arial"/>
          <w:kern w:val="24"/>
          <w:sz w:val="28"/>
          <w:rtl/>
          <w:lang w:bidi="fa-IR"/>
        </w:rPr>
        <w:t>کتر محمدحسن صاحب</w:t>
      </w:r>
      <w:r w:rsidRPr="00D32AA0">
        <w:rPr>
          <w:rFonts w:hAnsi="Arial" w:hint="cs"/>
          <w:kern w:val="24"/>
          <w:sz w:val="28"/>
          <w:rtl/>
          <w:lang w:bidi="fa-IR"/>
        </w:rPr>
        <w:t>ی</w:t>
      </w:r>
      <w:r w:rsidRPr="00D32AA0">
        <w:rPr>
          <w:rFonts w:hAnsi="Arial"/>
          <w:kern w:val="24"/>
          <w:sz w:val="28"/>
          <w:rtl/>
          <w:lang w:bidi="fa-IR"/>
        </w:rPr>
        <w:t xml:space="preserve"> حق</w:t>
      </w:r>
    </w:p>
    <w:p w:rsidR="00062AA2" w:rsidRDefault="00062AA2" w:rsidP="00062AA2">
      <w:pPr>
        <w:rPr>
          <w:rFonts w:hAnsi="Arial"/>
          <w:b/>
          <w:bCs/>
          <w:kern w:val="24"/>
          <w:szCs w:val="24"/>
          <w:rtl/>
          <w:lang w:bidi="fa-IR"/>
        </w:rPr>
      </w:pPr>
      <w:bookmarkStart w:id="0" w:name="_GoBack"/>
      <w:bookmarkEnd w:id="0"/>
    </w:p>
    <w:p w:rsidR="00062AA2" w:rsidRPr="00B44B3C" w:rsidRDefault="00062AA2" w:rsidP="00062AA2">
      <w:pPr>
        <w:rPr>
          <w:rFonts w:ascii="Arial" w:hAnsi="Arial"/>
          <w:szCs w:val="24"/>
          <w:rtl/>
        </w:rPr>
      </w:pPr>
      <w:r w:rsidRPr="00B44B3C">
        <w:rPr>
          <w:rFonts w:hAnsi="Arial" w:hint="cs"/>
          <w:b/>
          <w:bCs/>
          <w:kern w:val="24"/>
          <w:szCs w:val="24"/>
          <w:rtl/>
          <w:lang w:bidi="fa-IR"/>
        </w:rPr>
        <w:lastRenderedPageBreak/>
        <w:t>مقدمه</w:t>
      </w:r>
      <w:r w:rsidRPr="00B44B3C">
        <w:rPr>
          <w:rFonts w:hAnsi="Arial" w:hint="cs"/>
          <w:kern w:val="24"/>
          <w:szCs w:val="24"/>
          <w:rtl/>
          <w:lang w:bidi="fa-IR"/>
        </w:rPr>
        <w:t>:</w:t>
      </w:r>
      <w:r w:rsidRPr="00B44B3C">
        <w:rPr>
          <w:rFonts w:hint="cs"/>
          <w:szCs w:val="24"/>
          <w:rtl/>
        </w:rPr>
        <w:t xml:space="preserve"> سرطان روده </w:t>
      </w:r>
      <w:r w:rsidRPr="00B44B3C">
        <w:rPr>
          <w:szCs w:val="24"/>
          <w:rtl/>
        </w:rPr>
        <w:t>به‌عنوان</w:t>
      </w:r>
      <w:r w:rsidRPr="00B44B3C">
        <w:rPr>
          <w:rFonts w:hint="cs"/>
          <w:szCs w:val="24"/>
          <w:rtl/>
        </w:rPr>
        <w:t xml:space="preserve"> یکی از شایع</w:t>
      </w:r>
      <w:r w:rsidRPr="00B44B3C">
        <w:rPr>
          <w:szCs w:val="24"/>
          <w:rtl/>
        </w:rPr>
        <w:softHyphen/>
      </w:r>
      <w:r w:rsidRPr="00B44B3C">
        <w:rPr>
          <w:rFonts w:hint="cs"/>
          <w:szCs w:val="24"/>
          <w:rtl/>
        </w:rPr>
        <w:t xml:space="preserve">ترین عوامل </w:t>
      </w:r>
      <w:r w:rsidRPr="00B44B3C">
        <w:rPr>
          <w:szCs w:val="24"/>
          <w:rtl/>
        </w:rPr>
        <w:t>مرگ‌وم</w:t>
      </w:r>
      <w:r w:rsidRPr="00B44B3C">
        <w:rPr>
          <w:rFonts w:hint="cs"/>
          <w:szCs w:val="24"/>
          <w:rtl/>
        </w:rPr>
        <w:t xml:space="preserve">یر در جهان </w:t>
      </w:r>
      <w:r w:rsidRPr="00B44B3C">
        <w:rPr>
          <w:szCs w:val="24"/>
          <w:rtl/>
        </w:rPr>
        <w:t>شناخته‌شده</w:t>
      </w:r>
      <w:r w:rsidRPr="00B44B3C">
        <w:rPr>
          <w:rFonts w:hint="cs"/>
          <w:szCs w:val="24"/>
          <w:rtl/>
        </w:rPr>
        <w:t xml:space="preserve"> است.</w:t>
      </w:r>
      <w:r w:rsidRPr="00B44B3C">
        <w:rPr>
          <w:rFonts w:ascii="Arial" w:hAnsi="Arial" w:hint="cs"/>
          <w:szCs w:val="24"/>
          <w:rtl/>
        </w:rPr>
        <w:t xml:space="preserve"> غربالگری</w:t>
      </w:r>
      <w:r w:rsidRPr="00B44B3C">
        <w:rPr>
          <w:rFonts w:ascii="Arial" w:hAnsi="Arial"/>
          <w:szCs w:val="24"/>
          <w:rtl/>
        </w:rPr>
        <w:t xml:space="preserve"> منظم به‌عنوان </w:t>
      </w:r>
      <w:r w:rsidRPr="00B44B3C">
        <w:rPr>
          <w:rFonts w:ascii="Arial" w:hAnsi="Arial" w:hint="cs"/>
          <w:szCs w:val="24"/>
          <w:rtl/>
        </w:rPr>
        <w:t xml:space="preserve">یک </w:t>
      </w:r>
      <w:r w:rsidRPr="00B44B3C">
        <w:rPr>
          <w:rFonts w:ascii="Arial" w:hAnsi="Arial"/>
          <w:szCs w:val="24"/>
          <w:rtl/>
        </w:rPr>
        <w:t>روش‌ تشخ</w:t>
      </w:r>
      <w:r w:rsidRPr="00B44B3C">
        <w:rPr>
          <w:rFonts w:ascii="Arial" w:hAnsi="Arial" w:hint="cs"/>
          <w:szCs w:val="24"/>
          <w:rtl/>
        </w:rPr>
        <w:t>یص</w:t>
      </w:r>
      <w:r w:rsidRPr="00B44B3C">
        <w:rPr>
          <w:rFonts w:ascii="Arial" w:hAnsi="Arial"/>
          <w:szCs w:val="24"/>
          <w:rtl/>
        </w:rPr>
        <w:t xml:space="preserve"> زودرس م</w:t>
      </w:r>
      <w:r w:rsidRPr="00B44B3C">
        <w:rPr>
          <w:rFonts w:ascii="Arial" w:hAnsi="Arial" w:hint="cs"/>
          <w:szCs w:val="24"/>
          <w:rtl/>
        </w:rPr>
        <w:t>ی‌تواند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 با استفاده از مدل بزنف </w:t>
      </w:r>
      <w:r w:rsidRPr="00B44B3C">
        <w:rPr>
          <w:rFonts w:ascii="Arial" w:hAnsi="Arial" w:hint="cs"/>
          <w:szCs w:val="24"/>
          <w:rtl/>
        </w:rPr>
        <w:t xml:space="preserve">که </w:t>
      </w:r>
      <w:r w:rsidRPr="00B44B3C">
        <w:rPr>
          <w:rFonts w:ascii="Arial" w:hAnsi="Arial"/>
          <w:szCs w:val="24"/>
          <w:rtl/>
        </w:rPr>
        <w:t>به‌منظور مطالعه رفتار و تع</w:t>
      </w:r>
      <w:r w:rsidRPr="00B44B3C">
        <w:rPr>
          <w:rFonts w:ascii="Arial" w:hAnsi="Arial" w:hint="cs"/>
          <w:szCs w:val="24"/>
          <w:rtl/>
        </w:rPr>
        <w:t>یین</w:t>
      </w:r>
      <w:r w:rsidRPr="00B44B3C">
        <w:rPr>
          <w:rFonts w:ascii="Arial" w:hAnsi="Arial"/>
          <w:szCs w:val="24"/>
          <w:rtl/>
        </w:rPr>
        <w:t xml:space="preserve"> عوامل مؤثر در تصم</w:t>
      </w:r>
      <w:r w:rsidRPr="00B44B3C">
        <w:rPr>
          <w:rFonts w:ascii="Arial" w:hAnsi="Arial" w:hint="cs"/>
          <w:szCs w:val="24"/>
          <w:rtl/>
        </w:rPr>
        <w:t>یم‌گیری</w:t>
      </w:r>
      <w:r w:rsidRPr="00B44B3C">
        <w:rPr>
          <w:rFonts w:ascii="Arial" w:hAnsi="Arial"/>
          <w:szCs w:val="24"/>
          <w:rtl/>
        </w:rPr>
        <w:t xml:space="preserve"> </w:t>
      </w:r>
      <w:r w:rsidRPr="00B44B3C">
        <w:rPr>
          <w:rFonts w:ascii="Arial" w:hAnsi="Arial" w:hint="cs"/>
          <w:szCs w:val="24"/>
          <w:rtl/>
        </w:rPr>
        <w:t xml:space="preserve">رفتار </w:t>
      </w:r>
      <w:r w:rsidRPr="00B44B3C">
        <w:rPr>
          <w:rFonts w:ascii="Arial" w:hAnsi="Arial"/>
          <w:szCs w:val="24"/>
          <w:rtl/>
        </w:rPr>
        <w:t>افراد به کار گرفته م</w:t>
      </w:r>
      <w:r w:rsidRPr="00B44B3C">
        <w:rPr>
          <w:rFonts w:ascii="Arial" w:hAnsi="Arial" w:hint="cs"/>
          <w:szCs w:val="24"/>
          <w:rtl/>
        </w:rPr>
        <w:t>ی‌شود،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 </w:t>
      </w:r>
      <w:r w:rsidRPr="00B44B3C">
        <w:rPr>
          <w:rFonts w:hAnsi="Arial"/>
          <w:kern w:val="24"/>
          <w:szCs w:val="24"/>
          <w:rtl/>
          <w:lang w:bidi="fa-IR"/>
        </w:rPr>
        <w:t>پ</w:t>
      </w:r>
      <w:r w:rsidRPr="00B44B3C">
        <w:rPr>
          <w:rFonts w:hAnsi="Arial" w:hint="cs"/>
          <w:kern w:val="24"/>
          <w:szCs w:val="24"/>
          <w:rtl/>
          <w:lang w:bidi="fa-IR"/>
        </w:rPr>
        <w:t>یش‌بینی شود.</w:t>
      </w:r>
      <w:r w:rsidRPr="00B44B3C">
        <w:rPr>
          <w:rFonts w:hAnsi="Arial"/>
          <w:kern w:val="24"/>
          <w:szCs w:val="24"/>
          <w:rtl/>
          <w:lang w:bidi="fa-IR"/>
        </w:rPr>
        <w:t xml:space="preserve"> </w:t>
      </w:r>
      <w:r w:rsidRPr="00B44B3C">
        <w:rPr>
          <w:rFonts w:ascii="Arial" w:hAnsi="Arial" w:hint="cs"/>
          <w:szCs w:val="24"/>
          <w:rtl/>
        </w:rPr>
        <w:t xml:space="preserve">این مطالعه </w:t>
      </w:r>
      <w:r w:rsidRPr="00B44B3C">
        <w:rPr>
          <w:rFonts w:ascii="Arial" w:hAnsi="Arial"/>
          <w:szCs w:val="24"/>
          <w:rtl/>
        </w:rPr>
        <w:t>باهدف</w:t>
      </w:r>
      <w:r w:rsidRPr="00B44B3C">
        <w:rPr>
          <w:rFonts w:ascii="Arial" w:hAnsi="Arial" w:hint="cs"/>
          <w:szCs w:val="24"/>
          <w:rtl/>
        </w:rPr>
        <w:t xml:space="preserve"> تعیین </w:t>
      </w:r>
      <w:r w:rsidRPr="00B44B3C">
        <w:rPr>
          <w:szCs w:val="24"/>
          <w:rtl/>
        </w:rPr>
        <w:t>عوامل پ</w:t>
      </w:r>
      <w:r w:rsidRPr="00B44B3C">
        <w:rPr>
          <w:rFonts w:hint="cs"/>
          <w:szCs w:val="24"/>
          <w:rtl/>
        </w:rPr>
        <w:t>یش‌بینی</w:t>
      </w:r>
      <w:r w:rsidRPr="00B44B3C">
        <w:rPr>
          <w:szCs w:val="24"/>
          <w:rtl/>
        </w:rPr>
        <w:t xml:space="preserve"> کننده مشارکت در غربالگر</w:t>
      </w:r>
      <w:r w:rsidRPr="00B44B3C">
        <w:rPr>
          <w:rFonts w:hint="cs"/>
          <w:szCs w:val="24"/>
          <w:rtl/>
        </w:rPr>
        <w:t>ی</w:t>
      </w:r>
      <w:r w:rsidRPr="00B44B3C">
        <w:rPr>
          <w:szCs w:val="24"/>
          <w:rtl/>
        </w:rPr>
        <w:t xml:space="preserve"> سرطان کولورکتال بر اساس مدل بزنف در افراد با خطر متوسط</w:t>
      </w:r>
      <w:r w:rsidRPr="00B44B3C">
        <w:rPr>
          <w:rFonts w:hint="cs"/>
          <w:szCs w:val="24"/>
          <w:rtl/>
        </w:rPr>
        <w:t xml:space="preserve"> </w:t>
      </w:r>
      <w:r w:rsidRPr="00B44B3C">
        <w:rPr>
          <w:rFonts w:ascii="Arial" w:hAnsi="Arial" w:hint="cs"/>
          <w:szCs w:val="24"/>
          <w:rtl/>
        </w:rPr>
        <w:t>انجام گرفت.</w:t>
      </w:r>
    </w:p>
    <w:p w:rsidR="00062AA2" w:rsidRPr="00B44B3C" w:rsidRDefault="00062AA2" w:rsidP="00062AA2">
      <w:pPr>
        <w:rPr>
          <w:szCs w:val="24"/>
          <w:rtl/>
          <w:lang w:bidi="fa-IR"/>
        </w:rPr>
      </w:pPr>
      <w:r w:rsidRPr="00B44B3C">
        <w:rPr>
          <w:rFonts w:hAnsi="Arial" w:hint="cs"/>
          <w:b/>
          <w:bCs/>
          <w:kern w:val="24"/>
          <w:szCs w:val="24"/>
          <w:rtl/>
          <w:lang w:bidi="fa-IR"/>
        </w:rPr>
        <w:t xml:space="preserve">مواد و </w:t>
      </w:r>
      <w:r w:rsidRPr="00B44B3C">
        <w:rPr>
          <w:rFonts w:hAnsi="Arial"/>
          <w:b/>
          <w:bCs/>
          <w:kern w:val="24"/>
          <w:szCs w:val="24"/>
          <w:rtl/>
          <w:lang w:bidi="fa-IR"/>
        </w:rPr>
        <w:t>روش‌ها</w:t>
      </w:r>
      <w:r w:rsidRPr="00B44B3C">
        <w:rPr>
          <w:rFonts w:hAnsi="Arial" w:hint="cs"/>
          <w:kern w:val="24"/>
          <w:szCs w:val="24"/>
          <w:rtl/>
          <w:lang w:bidi="fa-IR"/>
        </w:rPr>
        <w:t>:</w:t>
      </w:r>
      <w:r w:rsidRPr="00B44B3C">
        <w:rPr>
          <w:rFonts w:hAnsi="Arial"/>
          <w:kern w:val="24"/>
          <w:szCs w:val="24"/>
          <w:rtl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 xml:space="preserve">این مطالعه، یک </w:t>
      </w:r>
      <w:r w:rsidRPr="00B85571">
        <w:rPr>
          <w:rFonts w:hint="cs"/>
          <w:szCs w:val="24"/>
          <w:rtl/>
          <w:lang w:bidi="fa-IR"/>
        </w:rPr>
        <w:t xml:space="preserve">مطالعه  </w:t>
      </w:r>
      <w:r w:rsidRPr="00B85571">
        <w:rPr>
          <w:szCs w:val="24"/>
          <w:rtl/>
          <w:lang w:bidi="fa-IR"/>
        </w:rPr>
        <w:t>توص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rFonts w:hint="eastAsia"/>
          <w:szCs w:val="24"/>
          <w:rtl/>
          <w:lang w:bidi="fa-IR"/>
        </w:rPr>
        <w:t>ف</w:t>
      </w:r>
      <w:r w:rsidRPr="00B85571">
        <w:rPr>
          <w:rFonts w:hint="cs"/>
          <w:szCs w:val="24"/>
          <w:rtl/>
          <w:lang w:bidi="fa-IR"/>
        </w:rPr>
        <w:t xml:space="preserve">ی </w:t>
      </w:r>
      <w:r w:rsidRPr="00B85571">
        <w:rPr>
          <w:rFonts w:eastAsia="SimSun" w:hint="cs"/>
          <w:szCs w:val="24"/>
          <w:rtl/>
          <w:lang w:eastAsia="zh-CN"/>
        </w:rPr>
        <w:t>مقطعی</w:t>
      </w:r>
      <w:r w:rsidRPr="00B85571">
        <w:rPr>
          <w:rFonts w:eastAsia="SimSun"/>
          <w:szCs w:val="24"/>
          <w:rtl/>
          <w:lang w:eastAsia="zh-CN"/>
        </w:rPr>
        <w:t xml:space="preserve"> </w:t>
      </w:r>
      <w:r w:rsidRPr="00B85571">
        <w:rPr>
          <w:rFonts w:hint="cs"/>
          <w:szCs w:val="24"/>
          <w:rtl/>
        </w:rPr>
        <w:t xml:space="preserve">بود که </w:t>
      </w:r>
      <w:r w:rsidRPr="00B85571">
        <w:rPr>
          <w:szCs w:val="24"/>
          <w:rtl/>
          <w:lang w:bidi="fa-IR"/>
        </w:rPr>
        <w:t>۵۷۶</w:t>
      </w:r>
      <w:r w:rsidRPr="00B85571">
        <w:rPr>
          <w:rFonts w:hint="cs"/>
          <w:szCs w:val="24"/>
          <w:rtl/>
        </w:rPr>
        <w:t xml:space="preserve"> نفر از</w:t>
      </w:r>
      <w:r w:rsidRPr="00B85571">
        <w:rPr>
          <w:szCs w:val="24"/>
          <w:rtl/>
        </w:rPr>
        <w:t xml:space="preserve"> </w:t>
      </w:r>
      <w:r w:rsidRPr="00B85571">
        <w:rPr>
          <w:rFonts w:hint="cs"/>
          <w:szCs w:val="24"/>
          <w:rtl/>
        </w:rPr>
        <w:t xml:space="preserve">افراد در معرض خطر متوسط در </w:t>
      </w:r>
      <w:r w:rsidRPr="00B85571">
        <w:rPr>
          <w:szCs w:val="24"/>
          <w:rtl/>
          <w:lang w:bidi="fa-IR"/>
        </w:rPr>
        <w:t>۴</w:t>
      </w:r>
      <w:r w:rsidRPr="00B85571">
        <w:rPr>
          <w:rFonts w:hint="cs"/>
          <w:szCs w:val="24"/>
          <w:rtl/>
        </w:rPr>
        <w:t xml:space="preserve"> منطقه از </w:t>
      </w:r>
      <w:r w:rsidRPr="00B85571">
        <w:rPr>
          <w:szCs w:val="24"/>
          <w:rtl/>
          <w:lang w:bidi="fa-IR"/>
        </w:rPr>
        <w:t>۱۱</w:t>
      </w:r>
      <w:r w:rsidRPr="00B85571">
        <w:rPr>
          <w:rFonts w:hint="cs"/>
          <w:szCs w:val="24"/>
          <w:rtl/>
        </w:rPr>
        <w:t xml:space="preserve"> منطقه شهردای تبریز </w:t>
      </w:r>
      <w:r w:rsidRPr="00B85571">
        <w:rPr>
          <w:szCs w:val="24"/>
          <w:rtl/>
        </w:rPr>
        <w:t>به‌صورت</w:t>
      </w:r>
      <w:r w:rsidRPr="00B85571">
        <w:rPr>
          <w:rFonts w:hint="cs"/>
          <w:szCs w:val="24"/>
          <w:rtl/>
        </w:rPr>
        <w:t xml:space="preserve"> </w:t>
      </w:r>
      <w:r w:rsidRPr="00B85571">
        <w:rPr>
          <w:szCs w:val="24"/>
          <w:rtl/>
        </w:rPr>
        <w:t>نمونه‌گ</w:t>
      </w:r>
      <w:r w:rsidRPr="00B85571">
        <w:rPr>
          <w:rFonts w:hint="cs"/>
          <w:szCs w:val="24"/>
          <w:rtl/>
        </w:rPr>
        <w:t>یری</w:t>
      </w:r>
      <w:r w:rsidRPr="00B85571">
        <w:rPr>
          <w:szCs w:val="24"/>
          <w:rtl/>
        </w:rPr>
        <w:t xml:space="preserve"> خوشه‌ا</w:t>
      </w:r>
      <w:r w:rsidRPr="00B85571">
        <w:rPr>
          <w:rFonts w:hint="cs"/>
          <w:szCs w:val="24"/>
          <w:rtl/>
        </w:rPr>
        <w:t>ی</w:t>
      </w:r>
      <w:r w:rsidRPr="00B85571">
        <w:rPr>
          <w:szCs w:val="24"/>
          <w:rtl/>
        </w:rPr>
        <w:t xml:space="preserve"> چندمرحله‌ا</w:t>
      </w:r>
      <w:r w:rsidRPr="00B85571">
        <w:rPr>
          <w:rFonts w:hint="cs"/>
          <w:szCs w:val="24"/>
          <w:rtl/>
        </w:rPr>
        <w:t>ی</w:t>
      </w:r>
      <w:r w:rsidRPr="00B85571">
        <w:rPr>
          <w:szCs w:val="24"/>
          <w:rtl/>
        </w:rPr>
        <w:t xml:space="preserve">  </w:t>
      </w:r>
      <w:r w:rsidRPr="00B85571">
        <w:rPr>
          <w:rFonts w:hint="cs"/>
          <w:szCs w:val="24"/>
          <w:rtl/>
        </w:rPr>
        <w:t>وارد مطالعه شدند.</w:t>
      </w:r>
      <w:r w:rsidRPr="00B85571">
        <w:rPr>
          <w:szCs w:val="24"/>
          <w:rtl/>
        </w:rPr>
        <w:t xml:space="preserve"> </w:t>
      </w:r>
      <w:r w:rsidRPr="00B85571">
        <w:rPr>
          <w:szCs w:val="24"/>
          <w:rtl/>
          <w:lang w:bidi="fa-IR"/>
        </w:rPr>
        <w:t>مع</w:t>
      </w:r>
      <w:r w:rsidRPr="00B85571">
        <w:rPr>
          <w:rFonts w:hint="cs"/>
          <w:szCs w:val="24"/>
          <w:rtl/>
          <w:lang w:bidi="fa-IR"/>
        </w:rPr>
        <w:t>یارهای ورود به مطالعه شامل</w:t>
      </w:r>
      <w:r w:rsidRPr="00B85571">
        <w:rPr>
          <w:rFonts w:hint="cs"/>
          <w:szCs w:val="24"/>
          <w:rtl/>
        </w:rPr>
        <w:t xml:space="preserve"> </w:t>
      </w:r>
      <w:r w:rsidRPr="00B85571">
        <w:rPr>
          <w:szCs w:val="24"/>
          <w:rtl/>
          <w:lang w:bidi="fa-IR"/>
        </w:rPr>
        <w:t>سن بالا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szCs w:val="24"/>
          <w:rtl/>
          <w:lang w:bidi="fa-IR"/>
        </w:rPr>
        <w:t xml:space="preserve"> ۵۰ سال</w:t>
      </w:r>
      <w:r w:rsidRPr="00B85571">
        <w:rPr>
          <w:rFonts w:hint="cs"/>
          <w:szCs w:val="24"/>
          <w:rtl/>
        </w:rPr>
        <w:t xml:space="preserve">، </w:t>
      </w:r>
      <w:r w:rsidRPr="00B85571">
        <w:rPr>
          <w:szCs w:val="24"/>
          <w:rtl/>
          <w:lang w:bidi="fa-IR"/>
        </w:rPr>
        <w:t>قادر بودن به پاسخ‌گو</w:t>
      </w:r>
      <w:r w:rsidRPr="00B85571">
        <w:rPr>
          <w:rFonts w:hint="cs"/>
          <w:szCs w:val="24"/>
          <w:rtl/>
          <w:lang w:bidi="fa-IR"/>
        </w:rPr>
        <w:t>یی</w:t>
      </w:r>
      <w:r w:rsidRPr="00B85571">
        <w:rPr>
          <w:szCs w:val="24"/>
          <w:rtl/>
          <w:lang w:bidi="fa-IR"/>
        </w:rPr>
        <w:t xml:space="preserve"> به سؤالات ازنظر جسم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szCs w:val="24"/>
          <w:rtl/>
          <w:lang w:bidi="fa-IR"/>
        </w:rPr>
        <w:t xml:space="preserve"> و روان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rFonts w:hint="cs"/>
          <w:szCs w:val="24"/>
          <w:rtl/>
        </w:rPr>
        <w:t xml:space="preserve">، </w:t>
      </w:r>
      <w:r w:rsidRPr="00B85571">
        <w:rPr>
          <w:szCs w:val="24"/>
          <w:rtl/>
          <w:lang w:bidi="fa-IR"/>
        </w:rPr>
        <w:t>عدم ابتلا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szCs w:val="24"/>
          <w:rtl/>
          <w:lang w:bidi="fa-IR"/>
        </w:rPr>
        <w:t xml:space="preserve"> خود فرد </w:t>
      </w:r>
      <w:r w:rsidRPr="00B85571">
        <w:rPr>
          <w:rFonts w:hint="cs"/>
          <w:szCs w:val="24"/>
          <w:rtl/>
          <w:lang w:bidi="fa-IR"/>
        </w:rPr>
        <w:t>یا</w:t>
      </w:r>
      <w:r w:rsidRPr="00B85571">
        <w:rPr>
          <w:szCs w:val="24"/>
          <w:rtl/>
          <w:lang w:bidi="fa-IR"/>
        </w:rPr>
        <w:t xml:space="preserve"> بستگان درجه اول به سرطان کولورکتال بنا به اظهار خود فرد</w:t>
      </w:r>
      <w:r w:rsidRPr="00B85571">
        <w:rPr>
          <w:rFonts w:hint="cs"/>
          <w:szCs w:val="24"/>
          <w:rtl/>
        </w:rPr>
        <w:t xml:space="preserve">، </w:t>
      </w:r>
      <w:r w:rsidRPr="00B85571">
        <w:rPr>
          <w:szCs w:val="24"/>
          <w:rtl/>
          <w:lang w:bidi="fa-IR"/>
        </w:rPr>
        <w:t>عدم ابتلا به غدد خوش‌خ</w:t>
      </w:r>
      <w:r w:rsidRPr="00B85571">
        <w:rPr>
          <w:rFonts w:hint="cs"/>
          <w:szCs w:val="24"/>
          <w:rtl/>
          <w:lang w:bidi="fa-IR"/>
        </w:rPr>
        <w:t>یم</w:t>
      </w:r>
      <w:r w:rsidRPr="00B85571">
        <w:rPr>
          <w:szCs w:val="24"/>
          <w:rtl/>
          <w:lang w:bidi="fa-IR"/>
        </w:rPr>
        <w:t xml:space="preserve"> (پول</w:t>
      </w:r>
      <w:r w:rsidRPr="00B85571">
        <w:rPr>
          <w:rFonts w:hint="cs"/>
          <w:szCs w:val="24"/>
          <w:rtl/>
          <w:lang w:bidi="fa-IR"/>
        </w:rPr>
        <w:t>یپ</w:t>
      </w:r>
      <w:r w:rsidRPr="00B85571">
        <w:rPr>
          <w:szCs w:val="24"/>
          <w:rtl/>
          <w:lang w:bidi="fa-IR"/>
        </w:rPr>
        <w:t>) روده بزرگ</w:t>
      </w:r>
      <w:r w:rsidRPr="00B85571">
        <w:rPr>
          <w:rFonts w:hint="cs"/>
          <w:szCs w:val="24"/>
          <w:rtl/>
          <w:lang w:bidi="fa-IR"/>
        </w:rPr>
        <w:t>، کولیت اولسراتیو و بیماری کرون،</w:t>
      </w:r>
      <w:r w:rsidRPr="00B85571">
        <w:rPr>
          <w:szCs w:val="24"/>
          <w:rtl/>
          <w:lang w:bidi="fa-IR"/>
        </w:rPr>
        <w:t xml:space="preserve"> مشکلات شناخت</w:t>
      </w:r>
      <w:r w:rsidRPr="00B85571">
        <w:rPr>
          <w:rFonts w:hint="cs"/>
          <w:szCs w:val="24"/>
          <w:rtl/>
          <w:lang w:bidi="fa-IR"/>
        </w:rPr>
        <w:t>ی،</w:t>
      </w:r>
      <w:r w:rsidRPr="00B85571">
        <w:rPr>
          <w:szCs w:val="24"/>
          <w:rtl/>
          <w:lang w:bidi="fa-IR"/>
        </w:rPr>
        <w:t xml:space="preserve"> گفتار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szCs w:val="24"/>
          <w:rtl/>
          <w:lang w:bidi="fa-IR"/>
        </w:rPr>
        <w:t xml:space="preserve"> و </w:t>
      </w:r>
      <w:r w:rsidRPr="00B85571">
        <w:rPr>
          <w:rFonts w:hint="cs"/>
          <w:szCs w:val="24"/>
          <w:rtl/>
          <w:lang w:bidi="fa-IR"/>
        </w:rPr>
        <w:t>یا</w:t>
      </w:r>
      <w:r w:rsidRPr="00B85571">
        <w:rPr>
          <w:szCs w:val="24"/>
          <w:rtl/>
          <w:lang w:bidi="fa-IR"/>
        </w:rPr>
        <w:t xml:space="preserve"> شنوا</w:t>
      </w:r>
      <w:r w:rsidRPr="00B85571">
        <w:rPr>
          <w:rFonts w:hint="cs"/>
          <w:szCs w:val="24"/>
          <w:rtl/>
          <w:lang w:bidi="fa-IR"/>
        </w:rPr>
        <w:t>یی</w:t>
      </w:r>
      <w:r w:rsidRPr="00B85571">
        <w:rPr>
          <w:szCs w:val="24"/>
          <w:rtl/>
          <w:lang w:bidi="fa-IR"/>
        </w:rPr>
        <w:t xml:space="preserve"> </w:t>
      </w:r>
      <w:r w:rsidRPr="00B85571">
        <w:rPr>
          <w:rFonts w:hint="cs"/>
          <w:szCs w:val="24"/>
          <w:rtl/>
          <w:lang w:bidi="fa-IR"/>
        </w:rPr>
        <w:t xml:space="preserve">بودند. افرادی که </w:t>
      </w:r>
      <w:r w:rsidRPr="00B85571">
        <w:rPr>
          <w:szCs w:val="24"/>
          <w:rtl/>
          <w:lang w:bidi="fa-IR"/>
        </w:rPr>
        <w:t>به‌صورت</w:t>
      </w:r>
      <w:r w:rsidRPr="00B85571">
        <w:rPr>
          <w:szCs w:val="24"/>
          <w:rtl/>
        </w:rPr>
        <w:t xml:space="preserve"> ناقص </w:t>
      </w:r>
      <w:r w:rsidRPr="00B85571">
        <w:rPr>
          <w:rFonts w:hint="cs"/>
          <w:szCs w:val="24"/>
          <w:rtl/>
        </w:rPr>
        <w:t xml:space="preserve">به </w:t>
      </w:r>
      <w:r w:rsidRPr="00B85571">
        <w:rPr>
          <w:szCs w:val="24"/>
          <w:rtl/>
        </w:rPr>
        <w:t>پرسش‌نامه</w:t>
      </w:r>
      <w:r w:rsidRPr="00B85571">
        <w:rPr>
          <w:rFonts w:hint="cs"/>
          <w:szCs w:val="24"/>
          <w:rtl/>
          <w:lang w:bidi="fa-IR"/>
        </w:rPr>
        <w:t xml:space="preserve"> پاسخ دادند، از مطالعه خارج شدند. از پرسشنامه محقق ساخته بر اساس مدل بزنف برای گردآوری اطلاعات استفاده شد. </w:t>
      </w:r>
      <w:r w:rsidRPr="00B85571">
        <w:rPr>
          <w:szCs w:val="24"/>
          <w:rtl/>
          <w:lang w:bidi="fa-IR"/>
        </w:rPr>
        <w:t>از روش‌ها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szCs w:val="24"/>
          <w:rtl/>
          <w:lang w:bidi="fa-IR"/>
        </w:rPr>
        <w:t xml:space="preserve"> آمار</w:t>
      </w:r>
      <w:r w:rsidRPr="00B85571">
        <w:rPr>
          <w:rFonts w:hint="cs"/>
          <w:szCs w:val="24"/>
          <w:rtl/>
          <w:lang w:bidi="fa-IR"/>
        </w:rPr>
        <w:t>ی</w:t>
      </w:r>
      <w:r w:rsidRPr="00B85571">
        <w:rPr>
          <w:szCs w:val="24"/>
          <w:rtl/>
          <w:lang w:bidi="fa-IR"/>
        </w:rPr>
        <w:t xml:space="preserve"> توص</w:t>
      </w:r>
      <w:r w:rsidRPr="00B85571">
        <w:rPr>
          <w:rFonts w:hint="cs"/>
          <w:szCs w:val="24"/>
          <w:rtl/>
          <w:lang w:bidi="fa-IR"/>
        </w:rPr>
        <w:t>یفی</w:t>
      </w:r>
      <w:r w:rsidRPr="00B85571">
        <w:rPr>
          <w:szCs w:val="24"/>
          <w:rtl/>
          <w:lang w:bidi="fa-IR"/>
        </w:rPr>
        <w:t xml:space="preserve"> (فراوان</w:t>
      </w:r>
      <w:r w:rsidRPr="00B85571">
        <w:rPr>
          <w:rFonts w:hint="cs"/>
          <w:szCs w:val="24"/>
          <w:rtl/>
          <w:lang w:bidi="fa-IR"/>
        </w:rPr>
        <w:t>ی،</w:t>
      </w:r>
      <w:r w:rsidRPr="00B85571">
        <w:rPr>
          <w:szCs w:val="24"/>
          <w:rtl/>
          <w:lang w:bidi="fa-IR"/>
        </w:rPr>
        <w:t xml:space="preserve"> درصد فراوان</w:t>
      </w:r>
      <w:r w:rsidRPr="00B85571">
        <w:rPr>
          <w:rFonts w:hint="cs"/>
          <w:szCs w:val="24"/>
          <w:rtl/>
          <w:lang w:bidi="fa-IR"/>
        </w:rPr>
        <w:t>ی،</w:t>
      </w:r>
      <w:r w:rsidRPr="00B85571">
        <w:rPr>
          <w:szCs w:val="24"/>
          <w:rtl/>
          <w:lang w:bidi="fa-IR"/>
        </w:rPr>
        <w:t xml:space="preserve"> م</w:t>
      </w:r>
      <w:r w:rsidRPr="00B85571">
        <w:rPr>
          <w:rFonts w:hint="cs"/>
          <w:szCs w:val="24"/>
          <w:rtl/>
          <w:lang w:bidi="fa-IR"/>
        </w:rPr>
        <w:t>یانگین</w:t>
      </w:r>
      <w:r w:rsidRPr="00B85571">
        <w:rPr>
          <w:szCs w:val="24"/>
          <w:rtl/>
          <w:lang w:bidi="fa-IR"/>
        </w:rPr>
        <w:t xml:space="preserve"> و انحراف مع</w:t>
      </w:r>
      <w:r w:rsidRPr="00B85571">
        <w:rPr>
          <w:rFonts w:hint="cs"/>
          <w:szCs w:val="24"/>
          <w:rtl/>
          <w:lang w:bidi="fa-IR"/>
        </w:rPr>
        <w:t>یار</w:t>
      </w:r>
      <w:r w:rsidRPr="00B85571">
        <w:rPr>
          <w:szCs w:val="24"/>
          <w:rtl/>
          <w:lang w:bidi="fa-IR"/>
        </w:rPr>
        <w:t>)</w:t>
      </w:r>
      <w:r w:rsidRPr="00B85571">
        <w:rPr>
          <w:rFonts w:hint="cs"/>
          <w:szCs w:val="24"/>
          <w:rtl/>
          <w:lang w:bidi="fa-IR"/>
        </w:rPr>
        <w:t xml:space="preserve"> و تحلیلی (ضریب همبستگی و رگرسیون خطی)</w:t>
      </w:r>
      <w:r w:rsidRPr="00B85571">
        <w:rPr>
          <w:szCs w:val="24"/>
          <w:rtl/>
          <w:lang w:bidi="fa-IR"/>
        </w:rPr>
        <w:t xml:space="preserve"> استفاده شد تحل</w:t>
      </w:r>
      <w:r w:rsidRPr="00B85571">
        <w:rPr>
          <w:rFonts w:hint="cs"/>
          <w:szCs w:val="24"/>
          <w:rtl/>
          <w:lang w:bidi="fa-IR"/>
        </w:rPr>
        <w:t>یل</w:t>
      </w:r>
      <w:r w:rsidRPr="00B85571">
        <w:rPr>
          <w:szCs w:val="24"/>
          <w:rtl/>
          <w:lang w:bidi="fa-IR"/>
        </w:rPr>
        <w:t xml:space="preserve"> داده‌ها با استفاده از نرم‌افزار </w:t>
      </w:r>
      <w:r w:rsidRPr="00B85571">
        <w:rPr>
          <w:szCs w:val="24"/>
          <w:lang w:bidi="fa-IR"/>
        </w:rPr>
        <w:t>SPSS22</w:t>
      </w:r>
      <w:r w:rsidRPr="00B85571">
        <w:rPr>
          <w:szCs w:val="24"/>
          <w:rtl/>
          <w:lang w:bidi="fa-IR"/>
        </w:rPr>
        <w:t xml:space="preserve"> انجام شد.</w:t>
      </w:r>
      <w:r w:rsidRPr="00B85571">
        <w:rPr>
          <w:rFonts w:hint="cs"/>
          <w:szCs w:val="24"/>
          <w:rtl/>
          <w:lang w:bidi="fa-IR"/>
        </w:rPr>
        <w:t xml:space="preserve"> سطح </w:t>
      </w:r>
      <w:r w:rsidRPr="00B85571">
        <w:rPr>
          <w:szCs w:val="24"/>
          <w:rtl/>
          <w:lang w:bidi="fa-IR"/>
        </w:rPr>
        <w:t>معن</w:t>
      </w:r>
      <w:r w:rsidRPr="00B85571">
        <w:rPr>
          <w:rFonts w:hint="cs"/>
          <w:szCs w:val="24"/>
          <w:rtl/>
          <w:lang w:bidi="fa-IR"/>
        </w:rPr>
        <w:t>ی‌داری کمتر</w:t>
      </w:r>
      <w:r>
        <w:rPr>
          <w:rFonts w:hint="cs"/>
          <w:szCs w:val="24"/>
          <w:rtl/>
          <w:lang w:bidi="fa-IR"/>
        </w:rPr>
        <w:t>از</w:t>
      </w:r>
      <w:r w:rsidRPr="00B85571">
        <w:rPr>
          <w:rFonts w:hint="cs"/>
          <w:szCs w:val="24"/>
          <w:rtl/>
          <w:lang w:bidi="fa-IR"/>
        </w:rPr>
        <w:t xml:space="preserve"> 05/</w:t>
      </w:r>
      <w:r>
        <w:rPr>
          <w:rFonts w:hint="cs"/>
          <w:szCs w:val="24"/>
          <w:rtl/>
          <w:lang w:bidi="fa-IR"/>
        </w:rPr>
        <w:t>0</w:t>
      </w:r>
      <w:r w:rsidRPr="00B44B3C">
        <w:rPr>
          <w:rFonts w:hint="cs"/>
          <w:szCs w:val="24"/>
          <w:rtl/>
          <w:lang w:bidi="fa-IR"/>
        </w:rPr>
        <w:t xml:space="preserve"> در نظر گرفته شد.</w:t>
      </w:r>
    </w:p>
    <w:p w:rsidR="00062AA2" w:rsidRPr="00B44B3C" w:rsidRDefault="00062AA2" w:rsidP="00062AA2">
      <w:pPr>
        <w:spacing w:before="200"/>
        <w:rPr>
          <w:szCs w:val="24"/>
          <w:lang w:bidi="fa-IR"/>
        </w:rPr>
      </w:pPr>
      <w:r w:rsidRPr="00B44B3C">
        <w:rPr>
          <w:rFonts w:hAnsi="Arial" w:hint="cs"/>
          <w:b/>
          <w:bCs/>
          <w:kern w:val="24"/>
          <w:szCs w:val="24"/>
          <w:rtl/>
          <w:lang w:bidi="fa-IR"/>
        </w:rPr>
        <w:t>نتایج</w:t>
      </w:r>
      <w:r w:rsidRPr="00B44B3C">
        <w:rPr>
          <w:rFonts w:hint="cs"/>
          <w:szCs w:val="24"/>
          <w:rtl/>
          <w:lang w:bidi="fa-IR"/>
        </w:rPr>
        <w:t xml:space="preserve">: </w:t>
      </w:r>
      <w:r w:rsidRPr="00B44B3C">
        <w:rPr>
          <w:szCs w:val="24"/>
          <w:rtl/>
          <w:lang w:bidi="fa-IR"/>
        </w:rPr>
        <w:t>در ا</w:t>
      </w:r>
      <w:r w:rsidRPr="00B44B3C">
        <w:rPr>
          <w:rFonts w:hint="cs"/>
          <w:szCs w:val="24"/>
          <w:rtl/>
          <w:lang w:bidi="fa-IR"/>
        </w:rPr>
        <w:t>ین</w:t>
      </w:r>
      <w:r w:rsidRPr="00B44B3C">
        <w:rPr>
          <w:szCs w:val="24"/>
          <w:rtl/>
          <w:lang w:bidi="fa-IR"/>
        </w:rPr>
        <w:t xml:space="preserve"> مطالعه ۳۴۸ فرد (۴/۶۰%) در گروه سن</w:t>
      </w:r>
      <w:r w:rsidRPr="00B44B3C">
        <w:rPr>
          <w:rFonts w:hint="cs"/>
          <w:szCs w:val="24"/>
          <w:rtl/>
          <w:lang w:bidi="fa-IR"/>
        </w:rPr>
        <w:t>ی</w:t>
      </w:r>
      <w:r w:rsidRPr="00B44B3C">
        <w:rPr>
          <w:szCs w:val="24"/>
          <w:rtl/>
          <w:lang w:bidi="fa-IR"/>
        </w:rPr>
        <w:t xml:space="preserve"> ۵۰ تا </w:t>
      </w:r>
      <w:r>
        <w:rPr>
          <w:rFonts w:hint="cs"/>
          <w:szCs w:val="24"/>
          <w:rtl/>
          <w:lang w:bidi="fa-IR"/>
        </w:rPr>
        <w:t>59</w:t>
      </w:r>
      <w:r w:rsidRPr="00B44B3C">
        <w:rPr>
          <w:szCs w:val="24"/>
          <w:rtl/>
          <w:lang w:bidi="fa-IR"/>
        </w:rPr>
        <w:t xml:space="preserve"> سال و ۲۲۸ فرد (۶/۳۹%) در گروه سن</w:t>
      </w:r>
      <w:r w:rsidRPr="00B44B3C">
        <w:rPr>
          <w:rFonts w:hint="cs"/>
          <w:szCs w:val="24"/>
          <w:rtl/>
          <w:lang w:bidi="fa-IR"/>
        </w:rPr>
        <w:t>ی</w:t>
      </w:r>
      <w:r w:rsidRPr="00B44B3C">
        <w:rPr>
          <w:szCs w:val="24"/>
          <w:rtl/>
          <w:lang w:bidi="fa-IR"/>
        </w:rPr>
        <w:t xml:space="preserve"> ۶۰ تا ۷۰ سال بودند. اکثر شرکت‌کنندگان (۸/۸۵%) متأهل بودند. م</w:t>
      </w:r>
      <w:r w:rsidRPr="00B44B3C">
        <w:rPr>
          <w:rFonts w:hint="cs"/>
          <w:szCs w:val="24"/>
          <w:rtl/>
          <w:lang w:bidi="fa-IR"/>
        </w:rPr>
        <w:t xml:space="preserve">یانگین </w:t>
      </w:r>
      <w:r w:rsidRPr="00B44B3C">
        <w:rPr>
          <w:szCs w:val="24"/>
          <w:rtl/>
          <w:lang w:bidi="fa-IR"/>
        </w:rPr>
        <w:t>نمره شرکت‌کنندگان</w:t>
      </w:r>
      <w:r w:rsidRPr="00B44B3C">
        <w:rPr>
          <w:rFonts w:hint="cs"/>
          <w:szCs w:val="24"/>
          <w:rtl/>
          <w:lang w:bidi="fa-IR"/>
        </w:rPr>
        <w:t xml:space="preserve"> در </w:t>
      </w:r>
      <w:r w:rsidRPr="00B44B3C">
        <w:rPr>
          <w:szCs w:val="24"/>
          <w:rtl/>
          <w:lang w:bidi="fa-IR"/>
        </w:rPr>
        <w:t>آگاه</w:t>
      </w:r>
      <w:r w:rsidRPr="00B44B3C">
        <w:rPr>
          <w:rFonts w:hint="cs"/>
          <w:szCs w:val="24"/>
          <w:rtl/>
          <w:lang w:bidi="fa-IR"/>
        </w:rPr>
        <w:t>ی</w:t>
      </w:r>
      <w:r w:rsidRPr="00B44B3C">
        <w:rPr>
          <w:szCs w:val="24"/>
          <w:lang w:bidi="fa-IR"/>
        </w:rPr>
        <w:t>)</w:t>
      </w:r>
      <w:r w:rsidRPr="00B44B3C">
        <w:rPr>
          <w:rtl/>
          <w:lang w:bidi="fa-IR"/>
        </w:rPr>
        <w:t xml:space="preserve"> </w:t>
      </w:r>
      <w:r w:rsidRPr="00B44B3C">
        <w:rPr>
          <w:szCs w:val="24"/>
          <w:rtl/>
          <w:lang w:bidi="fa-IR"/>
        </w:rPr>
        <w:t>۶۹/</w:t>
      </w:r>
      <w:r w:rsidRPr="00B44B3C">
        <w:rPr>
          <w:rFonts w:cs="Times New Roman" w:hint="cs"/>
          <w:szCs w:val="24"/>
          <w:rtl/>
          <w:lang w:bidi="fa-IR"/>
        </w:rPr>
        <w:t>±</w:t>
      </w:r>
      <w:r w:rsidRPr="00B44B3C">
        <w:rPr>
          <w:rFonts w:hint="cs"/>
          <w:szCs w:val="24"/>
          <w:rtl/>
          <w:lang w:bidi="fa-IR"/>
        </w:rPr>
        <w:t>۲۳</w:t>
      </w:r>
      <w:r w:rsidRPr="00B44B3C">
        <w:rPr>
          <w:szCs w:val="24"/>
          <w:rtl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>۶۳</w:t>
      </w:r>
      <w:r w:rsidRPr="00B44B3C">
        <w:rPr>
          <w:szCs w:val="24"/>
          <w:rtl/>
          <w:lang w:bidi="fa-IR"/>
        </w:rPr>
        <w:t>/</w:t>
      </w:r>
      <w:r w:rsidRPr="00B44B3C">
        <w:rPr>
          <w:rFonts w:hint="cs"/>
          <w:szCs w:val="24"/>
          <w:rtl/>
          <w:lang w:bidi="fa-IR"/>
        </w:rPr>
        <w:t>۳۹</w:t>
      </w:r>
      <w:r>
        <w:rPr>
          <w:rFonts w:hint="cs"/>
          <w:szCs w:val="24"/>
          <w:rtl/>
          <w:lang w:bidi="fa-IR"/>
        </w:rPr>
        <w:t>)</w:t>
      </w:r>
      <w:r w:rsidRPr="00B44B3C">
        <w:rPr>
          <w:szCs w:val="24"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>،</w:t>
      </w:r>
      <w:r w:rsidRPr="00B44B3C">
        <w:rPr>
          <w:szCs w:val="24"/>
          <w:rtl/>
          <w:lang w:bidi="fa-IR"/>
        </w:rPr>
        <w:t xml:space="preserve"> نگرش (۷۲/</w:t>
      </w:r>
      <w:r w:rsidRPr="00B44B3C">
        <w:rPr>
          <w:rFonts w:cs="Times New Roman" w:hint="cs"/>
          <w:szCs w:val="24"/>
          <w:rtl/>
          <w:lang w:bidi="fa-IR"/>
        </w:rPr>
        <w:t>±</w:t>
      </w:r>
      <w:r w:rsidRPr="00B44B3C">
        <w:rPr>
          <w:rFonts w:hint="cs"/>
          <w:szCs w:val="24"/>
          <w:rtl/>
          <w:lang w:bidi="fa-IR"/>
        </w:rPr>
        <w:t>۹</w:t>
      </w:r>
      <w:r w:rsidRPr="00B44B3C">
        <w:rPr>
          <w:szCs w:val="24"/>
          <w:rtl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>۶۲</w:t>
      </w:r>
      <w:r w:rsidRPr="00B44B3C">
        <w:rPr>
          <w:szCs w:val="24"/>
          <w:rtl/>
          <w:lang w:bidi="fa-IR"/>
        </w:rPr>
        <w:t>/</w:t>
      </w:r>
      <w:r w:rsidRPr="00B44B3C">
        <w:rPr>
          <w:rFonts w:hint="cs"/>
          <w:szCs w:val="24"/>
          <w:rtl/>
          <w:lang w:bidi="fa-IR"/>
        </w:rPr>
        <w:t>۵۸</w:t>
      </w:r>
      <w:r w:rsidRPr="00B44B3C">
        <w:rPr>
          <w:szCs w:val="24"/>
          <w:rtl/>
          <w:lang w:bidi="fa-IR"/>
        </w:rPr>
        <w:t>)</w:t>
      </w:r>
      <w:r w:rsidRPr="00B44B3C">
        <w:rPr>
          <w:rFonts w:hint="cs"/>
          <w:szCs w:val="24"/>
          <w:rtl/>
          <w:lang w:bidi="fa-IR"/>
        </w:rPr>
        <w:t>،</w:t>
      </w:r>
      <w:r w:rsidRPr="00B44B3C">
        <w:rPr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>هنجارهای</w:t>
      </w:r>
      <w:r w:rsidRPr="00B44B3C">
        <w:rPr>
          <w:szCs w:val="24"/>
          <w:rtl/>
          <w:lang w:bidi="fa-IR"/>
        </w:rPr>
        <w:t xml:space="preserve"> </w:t>
      </w:r>
      <w:r>
        <w:rPr>
          <w:szCs w:val="24"/>
          <w:rtl/>
          <w:lang w:bidi="fa-IR"/>
        </w:rPr>
        <w:t>ذهنی</w:t>
      </w:r>
      <w:r w:rsidRPr="00B44B3C">
        <w:rPr>
          <w:szCs w:val="24"/>
          <w:rtl/>
          <w:lang w:bidi="fa-IR"/>
        </w:rPr>
        <w:t xml:space="preserve"> (۹۳/</w:t>
      </w:r>
      <w:r w:rsidRPr="00B44B3C">
        <w:rPr>
          <w:rFonts w:cs="Times New Roman" w:hint="cs"/>
          <w:szCs w:val="24"/>
          <w:rtl/>
          <w:lang w:bidi="fa-IR"/>
        </w:rPr>
        <w:t>±</w:t>
      </w:r>
      <w:r w:rsidRPr="00B44B3C">
        <w:rPr>
          <w:rFonts w:hint="cs"/>
          <w:szCs w:val="24"/>
          <w:rtl/>
          <w:lang w:bidi="fa-IR"/>
        </w:rPr>
        <w:t>۲۵</w:t>
      </w:r>
      <w:r w:rsidRPr="00B44B3C">
        <w:rPr>
          <w:szCs w:val="24"/>
          <w:rtl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>۲۱</w:t>
      </w:r>
      <w:r w:rsidRPr="00B44B3C">
        <w:rPr>
          <w:szCs w:val="24"/>
          <w:rtl/>
          <w:lang w:bidi="fa-IR"/>
        </w:rPr>
        <w:t>/</w:t>
      </w:r>
      <w:r w:rsidRPr="00B44B3C">
        <w:rPr>
          <w:rFonts w:hint="cs"/>
          <w:szCs w:val="24"/>
          <w:rtl/>
          <w:lang w:bidi="fa-IR"/>
        </w:rPr>
        <w:t>۶۳)،</w:t>
      </w:r>
      <w:r w:rsidRPr="00B44B3C">
        <w:rPr>
          <w:szCs w:val="24"/>
          <w:rtl/>
          <w:lang w:bidi="fa-IR"/>
        </w:rPr>
        <w:t xml:space="preserve"> </w:t>
      </w:r>
      <w:r>
        <w:rPr>
          <w:szCs w:val="24"/>
          <w:rtl/>
          <w:lang w:bidi="fa-IR"/>
        </w:rPr>
        <w:t>قصدرفتاری</w:t>
      </w:r>
      <w:r w:rsidRPr="00B44B3C">
        <w:rPr>
          <w:szCs w:val="24"/>
          <w:rtl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>(</w:t>
      </w:r>
      <w:r w:rsidRPr="00B44B3C">
        <w:rPr>
          <w:szCs w:val="24"/>
          <w:rtl/>
          <w:lang w:bidi="fa-IR"/>
        </w:rPr>
        <w:t>۱۸/</w:t>
      </w:r>
      <w:r w:rsidRPr="00B44B3C">
        <w:rPr>
          <w:rFonts w:cs="Times New Roman" w:hint="cs"/>
          <w:szCs w:val="24"/>
          <w:rtl/>
          <w:lang w:bidi="fa-IR"/>
        </w:rPr>
        <w:t>±</w:t>
      </w:r>
      <w:r w:rsidRPr="00B44B3C">
        <w:rPr>
          <w:rFonts w:hint="cs"/>
          <w:szCs w:val="24"/>
          <w:rtl/>
          <w:lang w:bidi="fa-IR"/>
        </w:rPr>
        <w:t>۱۵</w:t>
      </w:r>
      <w:r w:rsidRPr="00B44B3C">
        <w:rPr>
          <w:szCs w:val="24"/>
          <w:rtl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>۳۰</w:t>
      </w:r>
      <w:r w:rsidRPr="00B44B3C">
        <w:rPr>
          <w:szCs w:val="24"/>
          <w:rtl/>
          <w:lang w:bidi="fa-IR"/>
        </w:rPr>
        <w:t>/</w:t>
      </w:r>
      <w:r w:rsidRPr="00B44B3C">
        <w:rPr>
          <w:rFonts w:hint="cs"/>
          <w:szCs w:val="24"/>
          <w:rtl/>
          <w:lang w:bidi="fa-IR"/>
        </w:rPr>
        <w:t>۵۰</w:t>
      </w:r>
      <w:r w:rsidRPr="00B44B3C">
        <w:rPr>
          <w:szCs w:val="24"/>
          <w:rtl/>
          <w:lang w:bidi="fa-IR"/>
        </w:rPr>
        <w:t xml:space="preserve">) و عوامل قادر کننده (۸۴/۱۹ </w:t>
      </w:r>
      <w:r w:rsidRPr="00B44B3C">
        <w:rPr>
          <w:rFonts w:cs="Times New Roman" w:hint="cs"/>
          <w:szCs w:val="24"/>
          <w:rtl/>
          <w:lang w:bidi="fa-IR"/>
        </w:rPr>
        <w:t>±</w:t>
      </w:r>
      <w:r w:rsidRPr="00B44B3C">
        <w:rPr>
          <w:szCs w:val="24"/>
          <w:rtl/>
          <w:lang w:bidi="fa-IR"/>
        </w:rPr>
        <w:t xml:space="preserve"> ۵۸/۷۷</w:t>
      </w:r>
      <w:r w:rsidRPr="00B44B3C">
        <w:rPr>
          <w:rFonts w:hint="cs"/>
          <w:szCs w:val="24"/>
          <w:rtl/>
          <w:lang w:bidi="fa-IR"/>
        </w:rPr>
        <w:t>)</w:t>
      </w:r>
      <w:r w:rsidRPr="00B44B3C">
        <w:rPr>
          <w:szCs w:val="24"/>
          <w:rtl/>
          <w:lang w:bidi="fa-IR"/>
        </w:rPr>
        <w:t xml:space="preserve"> </w:t>
      </w:r>
      <w:r w:rsidRPr="00B44B3C">
        <w:rPr>
          <w:rFonts w:hint="cs"/>
          <w:szCs w:val="24"/>
          <w:rtl/>
          <w:lang w:bidi="fa-IR"/>
        </w:rPr>
        <w:t>بود</w:t>
      </w:r>
      <w:r w:rsidRPr="00B44B3C">
        <w:rPr>
          <w:szCs w:val="24"/>
          <w:rtl/>
          <w:lang w:bidi="fa-IR"/>
        </w:rPr>
        <w:t xml:space="preserve">. </w:t>
      </w:r>
      <w:r w:rsidRPr="00B44B3C">
        <w:rPr>
          <w:rFonts w:hint="cs"/>
          <w:szCs w:val="24"/>
          <w:rtl/>
          <w:lang w:bidi="fa-IR"/>
        </w:rPr>
        <w:t>آگاهی</w:t>
      </w:r>
      <w:r w:rsidRPr="00B44B3C">
        <w:rPr>
          <w:szCs w:val="24"/>
          <w:rtl/>
          <w:lang w:bidi="fa-IR"/>
        </w:rPr>
        <w:t xml:space="preserve"> (۱۰۲/۰=</w:t>
      </w:r>
      <w:r w:rsidRPr="00B44B3C">
        <w:rPr>
          <w:szCs w:val="24"/>
          <w:lang w:bidi="fa-IR"/>
        </w:rPr>
        <w:t>ᵦ</w:t>
      </w:r>
      <w:r>
        <w:rPr>
          <w:szCs w:val="24"/>
          <w:rtl/>
          <w:lang w:bidi="fa-IR"/>
        </w:rPr>
        <w:t xml:space="preserve">) و </w:t>
      </w:r>
      <w:r>
        <w:rPr>
          <w:rFonts w:hint="cs"/>
          <w:szCs w:val="24"/>
          <w:rtl/>
          <w:lang w:bidi="fa-IR"/>
        </w:rPr>
        <w:t>هنجارهای</w:t>
      </w:r>
      <w:r w:rsidRPr="00B44B3C">
        <w:rPr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>ذهنی</w:t>
      </w:r>
      <w:r w:rsidRPr="00B44B3C">
        <w:rPr>
          <w:szCs w:val="24"/>
          <w:rtl/>
          <w:lang w:bidi="fa-IR"/>
        </w:rPr>
        <w:t xml:space="preserve"> (۱۴۷/۰=</w:t>
      </w:r>
      <w:r w:rsidRPr="00B44B3C">
        <w:rPr>
          <w:szCs w:val="24"/>
          <w:lang w:bidi="fa-IR"/>
        </w:rPr>
        <w:t>ᵦ</w:t>
      </w:r>
      <w:r w:rsidRPr="00B44B3C">
        <w:rPr>
          <w:szCs w:val="24"/>
          <w:rtl/>
          <w:lang w:bidi="fa-IR"/>
        </w:rPr>
        <w:t>) به ترت</w:t>
      </w:r>
      <w:r w:rsidRPr="00B44B3C">
        <w:rPr>
          <w:rFonts w:hint="cs"/>
          <w:szCs w:val="24"/>
          <w:rtl/>
          <w:lang w:bidi="fa-IR"/>
        </w:rPr>
        <w:t>یب</w:t>
      </w:r>
      <w:r w:rsidRPr="00B44B3C">
        <w:rPr>
          <w:szCs w:val="24"/>
          <w:rtl/>
          <w:lang w:bidi="fa-IR"/>
        </w:rPr>
        <w:t xml:space="preserve"> پ</w:t>
      </w:r>
      <w:r w:rsidRPr="00B44B3C">
        <w:rPr>
          <w:rFonts w:hint="cs"/>
          <w:szCs w:val="24"/>
          <w:rtl/>
          <w:lang w:bidi="fa-IR"/>
        </w:rPr>
        <w:t>یش‌گو</w:t>
      </w:r>
      <w:r w:rsidRPr="00B44B3C">
        <w:rPr>
          <w:szCs w:val="24"/>
          <w:rtl/>
          <w:lang w:bidi="fa-IR"/>
        </w:rPr>
        <w:t xml:space="preserve"> کننده معن</w:t>
      </w:r>
      <w:r w:rsidRPr="00B44B3C">
        <w:rPr>
          <w:rFonts w:hint="cs"/>
          <w:szCs w:val="24"/>
          <w:rtl/>
          <w:lang w:bidi="fa-IR"/>
        </w:rPr>
        <w:t>ی‌داری</w:t>
      </w:r>
      <w:r w:rsidRPr="00B44B3C">
        <w:rPr>
          <w:szCs w:val="24"/>
          <w:rtl/>
          <w:lang w:bidi="fa-IR"/>
        </w:rPr>
        <w:t xml:space="preserve"> برا</w:t>
      </w:r>
      <w:r w:rsidRPr="00B44B3C">
        <w:rPr>
          <w:rFonts w:hint="cs"/>
          <w:szCs w:val="24"/>
          <w:rtl/>
          <w:lang w:bidi="fa-IR"/>
        </w:rPr>
        <w:t>ی</w:t>
      </w:r>
      <w:r w:rsidRPr="00B44B3C">
        <w:rPr>
          <w:szCs w:val="24"/>
          <w:rtl/>
          <w:lang w:bidi="fa-IR"/>
        </w:rPr>
        <w:t xml:space="preserve"> </w:t>
      </w:r>
      <w:r>
        <w:rPr>
          <w:szCs w:val="24"/>
          <w:rtl/>
          <w:lang w:bidi="fa-IR"/>
        </w:rPr>
        <w:t>قصدرفتاری</w:t>
      </w:r>
      <w:r w:rsidRPr="00B44B3C">
        <w:rPr>
          <w:szCs w:val="24"/>
          <w:rtl/>
          <w:lang w:bidi="fa-IR"/>
        </w:rPr>
        <w:t xml:space="preserve"> تغ</w:t>
      </w:r>
      <w:r w:rsidRPr="00B44B3C">
        <w:rPr>
          <w:rFonts w:hint="cs"/>
          <w:szCs w:val="24"/>
          <w:rtl/>
          <w:lang w:bidi="fa-IR"/>
        </w:rPr>
        <w:t>ییر</w:t>
      </w:r>
      <w:r w:rsidRPr="00B44B3C">
        <w:rPr>
          <w:szCs w:val="24"/>
          <w:rtl/>
          <w:lang w:bidi="fa-IR"/>
        </w:rPr>
        <w:t xml:space="preserve"> رفتار بودند. آموزش آزمون‌ها</w:t>
      </w:r>
      <w:r w:rsidRPr="00B44B3C">
        <w:rPr>
          <w:rFonts w:hint="cs"/>
          <w:szCs w:val="24"/>
          <w:rtl/>
          <w:lang w:bidi="fa-IR"/>
        </w:rPr>
        <w:t>ی</w:t>
      </w:r>
      <w:r w:rsidRPr="00B44B3C">
        <w:rPr>
          <w:szCs w:val="24"/>
          <w:rtl/>
          <w:lang w:bidi="fa-IR"/>
        </w:rPr>
        <w:t xml:space="preserve"> غربالگر</w:t>
      </w:r>
      <w:r w:rsidRPr="00B44B3C">
        <w:rPr>
          <w:rFonts w:hint="cs"/>
          <w:szCs w:val="24"/>
          <w:rtl/>
          <w:lang w:bidi="fa-IR"/>
        </w:rPr>
        <w:t>ی</w:t>
      </w:r>
      <w:r w:rsidRPr="00B44B3C">
        <w:rPr>
          <w:szCs w:val="24"/>
          <w:rtl/>
          <w:lang w:bidi="fa-IR"/>
        </w:rPr>
        <w:t xml:space="preserve"> ارتباط معن</w:t>
      </w:r>
      <w:r w:rsidRPr="00B44B3C">
        <w:rPr>
          <w:rFonts w:hint="cs"/>
          <w:szCs w:val="24"/>
          <w:rtl/>
          <w:lang w:bidi="fa-IR"/>
        </w:rPr>
        <w:t>ی‌داری</w:t>
      </w:r>
      <w:r w:rsidRPr="00B44B3C">
        <w:rPr>
          <w:szCs w:val="24"/>
          <w:rtl/>
          <w:lang w:bidi="fa-IR"/>
        </w:rPr>
        <w:t xml:space="preserve"> (۸/۰=</w:t>
      </w:r>
      <w:r w:rsidRPr="00B44B3C">
        <w:rPr>
          <w:szCs w:val="24"/>
          <w:lang w:bidi="fa-IR"/>
        </w:rPr>
        <w:t>p</w:t>
      </w:r>
      <w:r w:rsidRPr="00B44B3C">
        <w:rPr>
          <w:szCs w:val="24"/>
          <w:rtl/>
          <w:lang w:bidi="fa-IR"/>
        </w:rPr>
        <w:t xml:space="preserve">) با نمره </w:t>
      </w:r>
      <w:r>
        <w:rPr>
          <w:szCs w:val="24"/>
          <w:rtl/>
          <w:lang w:bidi="fa-IR"/>
        </w:rPr>
        <w:t>قصدرفتاری</w:t>
      </w:r>
      <w:r w:rsidRPr="00B44B3C">
        <w:rPr>
          <w:szCs w:val="24"/>
          <w:rtl/>
          <w:lang w:bidi="fa-IR"/>
        </w:rPr>
        <w:t xml:space="preserve"> نشان داد (۷۸/۵=</w:t>
      </w:r>
      <w:r w:rsidRPr="00B44B3C">
        <w:rPr>
          <w:szCs w:val="24"/>
          <w:lang w:bidi="fa-IR"/>
        </w:rPr>
        <w:t>ᵦ</w:t>
      </w:r>
      <w:r w:rsidRPr="00B44B3C">
        <w:rPr>
          <w:szCs w:val="24"/>
          <w:rtl/>
          <w:lang w:bidi="fa-IR"/>
        </w:rPr>
        <w:t>).</w:t>
      </w:r>
    </w:p>
    <w:p w:rsidR="00062AA2" w:rsidRPr="00B44B3C" w:rsidRDefault="00062AA2" w:rsidP="00062AA2">
      <w:pPr>
        <w:spacing w:before="200"/>
        <w:rPr>
          <w:rFonts w:hAnsi="Arial"/>
          <w:b/>
          <w:bCs/>
          <w:kern w:val="24"/>
          <w:szCs w:val="24"/>
          <w:rtl/>
          <w:lang w:bidi="fa-IR"/>
        </w:rPr>
      </w:pPr>
      <w:r w:rsidRPr="00B44B3C">
        <w:rPr>
          <w:rFonts w:hAnsi="Arial"/>
          <w:b/>
          <w:bCs/>
          <w:kern w:val="24"/>
          <w:szCs w:val="24"/>
          <w:rtl/>
          <w:lang w:bidi="fa-IR"/>
        </w:rPr>
        <w:t>نت</w:t>
      </w:r>
      <w:r w:rsidRPr="00B44B3C">
        <w:rPr>
          <w:rFonts w:hAnsi="Arial" w:hint="cs"/>
          <w:b/>
          <w:bCs/>
          <w:kern w:val="24"/>
          <w:szCs w:val="24"/>
          <w:rtl/>
          <w:lang w:bidi="fa-IR"/>
        </w:rPr>
        <w:t>یجه‌گیری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: نتایج این مطالعه نشان داد </w:t>
      </w:r>
      <w:r w:rsidRPr="00B44B3C">
        <w:rPr>
          <w:rFonts w:hAnsi="Arial"/>
          <w:kern w:val="24"/>
          <w:szCs w:val="24"/>
          <w:rtl/>
          <w:lang w:bidi="fa-IR"/>
        </w:rPr>
        <w:t>م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ی‌توان با تمرکز کردن به آگاهی و </w:t>
      </w:r>
      <w:r>
        <w:rPr>
          <w:rFonts w:hAnsi="Arial" w:hint="cs"/>
          <w:kern w:val="24"/>
          <w:szCs w:val="24"/>
          <w:rtl/>
          <w:lang w:bidi="fa-IR"/>
        </w:rPr>
        <w:t>هنجارهای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>ذهنی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 در بین افراد در معرض خطر متوسط ابتلا به سرطان کولورکتال، رفتار </w:t>
      </w:r>
      <w:r w:rsidRPr="00B44B3C">
        <w:rPr>
          <w:rFonts w:hAnsi="Arial"/>
          <w:kern w:val="24"/>
          <w:szCs w:val="24"/>
          <w:rtl/>
          <w:lang w:bidi="fa-IR"/>
        </w:rPr>
        <w:t>آن‌ها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 را جهت مشارکت در </w:t>
      </w:r>
      <w:r w:rsidRPr="00B44B3C">
        <w:rPr>
          <w:rFonts w:hAnsi="Arial"/>
          <w:kern w:val="24"/>
          <w:szCs w:val="24"/>
          <w:rtl/>
          <w:lang w:bidi="fa-IR"/>
        </w:rPr>
        <w:t>برنامه‌ها</w:t>
      </w:r>
      <w:r w:rsidRPr="00B44B3C">
        <w:rPr>
          <w:rFonts w:hAnsi="Arial" w:hint="cs"/>
          <w:kern w:val="24"/>
          <w:szCs w:val="24"/>
          <w:rtl/>
          <w:lang w:bidi="fa-IR"/>
        </w:rPr>
        <w:t xml:space="preserve">ی غربالگری </w:t>
      </w:r>
      <w:r w:rsidRPr="00B44B3C">
        <w:rPr>
          <w:rFonts w:hAnsi="Arial"/>
          <w:kern w:val="24"/>
          <w:szCs w:val="24"/>
          <w:rtl/>
          <w:lang w:bidi="fa-IR"/>
        </w:rPr>
        <w:t>پ</w:t>
      </w:r>
      <w:r w:rsidRPr="00B44B3C">
        <w:rPr>
          <w:rFonts w:hAnsi="Arial" w:hint="cs"/>
          <w:kern w:val="24"/>
          <w:szCs w:val="24"/>
          <w:rtl/>
          <w:lang w:bidi="fa-IR"/>
        </w:rPr>
        <w:t>یش‌بینی کرد و اقدامات لازم را انجام داد.</w:t>
      </w:r>
    </w:p>
    <w:p w:rsidR="00062AA2" w:rsidRPr="00B44B3C" w:rsidRDefault="00062AA2" w:rsidP="00062AA2">
      <w:pPr>
        <w:spacing w:before="200"/>
        <w:jc w:val="left"/>
        <w:rPr>
          <w:rtl/>
          <w:lang w:bidi="fa-IR"/>
        </w:rPr>
      </w:pPr>
      <w:r w:rsidRPr="00B44B3C">
        <w:rPr>
          <w:rFonts w:hAnsi="Arial" w:hint="cs"/>
          <w:b/>
          <w:bCs/>
          <w:kern w:val="24"/>
          <w:szCs w:val="24"/>
          <w:rtl/>
          <w:lang w:bidi="fa-IR"/>
        </w:rPr>
        <w:t xml:space="preserve"> </w:t>
      </w:r>
      <w:r w:rsidRPr="00B44B3C">
        <w:rPr>
          <w:rFonts w:hAnsi="Arial"/>
          <w:b/>
          <w:bCs/>
          <w:kern w:val="24"/>
          <w:szCs w:val="24"/>
          <w:rtl/>
          <w:lang w:bidi="fa-IR"/>
        </w:rPr>
        <w:t>کل</w:t>
      </w:r>
      <w:r w:rsidRPr="00B44B3C">
        <w:rPr>
          <w:rFonts w:hAnsi="Arial" w:hint="cs"/>
          <w:b/>
          <w:bCs/>
          <w:kern w:val="24"/>
          <w:szCs w:val="24"/>
          <w:rtl/>
          <w:lang w:bidi="fa-IR"/>
        </w:rPr>
        <w:t xml:space="preserve">یدواژه‌ها: </w:t>
      </w:r>
      <w:r w:rsidRPr="00B44B3C">
        <w:rPr>
          <w:rFonts w:hAnsi="Arial" w:hint="cs"/>
          <w:kern w:val="24"/>
          <w:szCs w:val="24"/>
          <w:rtl/>
          <w:lang w:bidi="fa-IR"/>
        </w:rPr>
        <w:t>مدل بزنف، سرطان کولورکتال، غربالگری</w:t>
      </w:r>
    </w:p>
    <w:p w:rsidR="00AA5DC5" w:rsidRDefault="00062AA2"/>
    <w:sectPr w:rsidR="00AA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A2"/>
    <w:rsid w:val="00062AA2"/>
    <w:rsid w:val="00C23058"/>
    <w:rsid w:val="00D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9758B-EAA2-4F64-9F89-B28F0723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A2"/>
    <w:pPr>
      <w:bidi/>
      <w:spacing w:after="0" w:line="360" w:lineRule="auto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2019-08-14T04:14:00Z</dcterms:created>
  <dcterms:modified xsi:type="dcterms:W3CDTF">2019-08-14T04:15:00Z</dcterms:modified>
</cp:coreProperties>
</file>